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71" w:rsidRDefault="00300471" w:rsidP="00300471">
      <w:pPr>
        <w:autoSpaceDE w:val="0"/>
        <w:autoSpaceDN w:val="0"/>
        <w:adjustRightInd w:val="0"/>
        <w:jc w:val="both"/>
        <w:outlineLvl w:val="0"/>
      </w:pPr>
      <w:r>
        <w:t>NOMBRE</w:t>
      </w:r>
      <w:r>
        <w:rPr>
          <w:b/>
          <w:bCs/>
        </w:rPr>
        <w:t xml:space="preserve">: </w:t>
      </w:r>
      <w:r w:rsidRPr="005B040D">
        <w:rPr>
          <w:b/>
          <w:caps/>
        </w:rPr>
        <w:t>Estructura de la Materia</w:t>
      </w:r>
      <w:r>
        <w:t xml:space="preserve"> </w:t>
      </w:r>
    </w:p>
    <w:p w:rsidR="00300471" w:rsidRDefault="00300471" w:rsidP="00300471">
      <w:pPr>
        <w:autoSpaceDE w:val="0"/>
        <w:autoSpaceDN w:val="0"/>
        <w:adjustRightInd w:val="0"/>
        <w:jc w:val="both"/>
        <w:outlineLvl w:val="0"/>
      </w:pPr>
      <w:r>
        <w:t>CLAVE: B</w:t>
      </w:r>
    </w:p>
    <w:p w:rsidR="00300471" w:rsidRDefault="00300471" w:rsidP="00300471">
      <w:pPr>
        <w:autoSpaceDE w:val="0"/>
        <w:autoSpaceDN w:val="0"/>
        <w:adjustRightInd w:val="0"/>
        <w:jc w:val="both"/>
      </w:pPr>
      <w:r>
        <w:t>CICLO: PRIMER SEMESTRE</w:t>
      </w:r>
    </w:p>
    <w:p w:rsidR="00300471" w:rsidRDefault="00300471" w:rsidP="00300471">
      <w:pPr>
        <w:autoSpaceDE w:val="0"/>
        <w:autoSpaceDN w:val="0"/>
        <w:adjustRightInd w:val="0"/>
        <w:jc w:val="both"/>
      </w:pPr>
      <w:r>
        <w:t>PERFIL DEL DOCENTE: DOCTOR EN CIENCIAS (FÍSICO/MATEMÁTICAS)</w:t>
      </w:r>
    </w:p>
    <w:p w:rsidR="00300471" w:rsidRDefault="00300471" w:rsidP="00300471">
      <w:pPr>
        <w:autoSpaceDE w:val="0"/>
        <w:autoSpaceDN w:val="0"/>
        <w:adjustRightInd w:val="0"/>
        <w:jc w:val="both"/>
        <w:outlineLvl w:val="0"/>
      </w:pPr>
      <w:r>
        <w:t xml:space="preserve">HRS./SEM.: 4 </w:t>
      </w:r>
      <w:r w:rsidRPr="00131233">
        <w:t xml:space="preserve">(4 hrs. en </w:t>
      </w:r>
      <w:r>
        <w:t>el A</w:t>
      </w:r>
      <w:r w:rsidRPr="00131233">
        <w:t>ula)</w:t>
      </w:r>
    </w:p>
    <w:p w:rsidR="00300471" w:rsidRDefault="00300471" w:rsidP="00300471">
      <w:pPr>
        <w:autoSpaceDE w:val="0"/>
        <w:autoSpaceDN w:val="0"/>
        <w:adjustRightInd w:val="0"/>
        <w:jc w:val="both"/>
      </w:pPr>
    </w:p>
    <w:p w:rsidR="00300471" w:rsidRDefault="00300471" w:rsidP="00300471">
      <w:pPr>
        <w:autoSpaceDE w:val="0"/>
        <w:autoSpaceDN w:val="0"/>
        <w:adjustRightInd w:val="0"/>
        <w:jc w:val="both"/>
      </w:pPr>
    </w:p>
    <w:p w:rsidR="00300471" w:rsidRDefault="00300471" w:rsidP="00300471">
      <w:p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 xml:space="preserve">Objetivo: </w:t>
      </w:r>
      <w:r>
        <w:t>Que el estudiante adquiera la habilidad y capacidad suficiente para resolver problemas básicos en mecánica cuántica aplicada.</w:t>
      </w:r>
    </w:p>
    <w:p w:rsidR="00300471" w:rsidRPr="008B5139" w:rsidRDefault="00300471" w:rsidP="00300471">
      <w:pPr>
        <w:jc w:val="both"/>
      </w:pPr>
    </w:p>
    <w:p w:rsidR="00300471" w:rsidRDefault="00300471" w:rsidP="00300471">
      <w:pPr>
        <w:jc w:val="both"/>
      </w:pPr>
      <w:r w:rsidRPr="00E04D1C">
        <w:t>1.</w:t>
      </w:r>
      <w:r>
        <w:rPr>
          <w:b/>
        </w:rPr>
        <w:t xml:space="preserve"> </w:t>
      </w:r>
      <w:r w:rsidRPr="008B5139">
        <w:rPr>
          <w:b/>
        </w:rPr>
        <w:t>Introducción al átomo y ondas de materia</w:t>
      </w:r>
      <w:r>
        <w:rPr>
          <w:b/>
        </w:rPr>
        <w:t>.</w:t>
      </w:r>
      <w:r>
        <w:t xml:space="preserve"> Radiación de cuerpo negro. </w:t>
      </w:r>
      <w:r w:rsidRPr="008B5139">
        <w:t>Efecto fotoeléctrico</w:t>
      </w:r>
      <w:r>
        <w:t xml:space="preserve">. </w:t>
      </w:r>
      <w:r w:rsidRPr="008B5139">
        <w:t>Efecto Compton</w:t>
      </w:r>
      <w:r>
        <w:t xml:space="preserve">. </w:t>
      </w:r>
      <w:r w:rsidRPr="008B5139">
        <w:t>Rayos X</w:t>
      </w:r>
      <w:r>
        <w:t xml:space="preserve">. </w:t>
      </w:r>
      <w:r w:rsidRPr="008B5139">
        <w:t>Rayos Gamma</w:t>
      </w:r>
      <w:r>
        <w:t>.</w:t>
      </w:r>
      <w:r w:rsidRPr="008B5139">
        <w:t xml:space="preserve"> Modelo atómico de Rutherford</w:t>
      </w:r>
      <w:r>
        <w:t>. Modelo atómico de B</w:t>
      </w:r>
      <w:r w:rsidRPr="008B5139">
        <w:t>o</w:t>
      </w:r>
      <w:r>
        <w:t xml:space="preserve">hr. </w:t>
      </w:r>
      <w:r w:rsidRPr="008B5139">
        <w:t>Excitaciones atómicas</w:t>
      </w:r>
      <w:r>
        <w:t xml:space="preserve">. </w:t>
      </w:r>
      <w:r w:rsidRPr="008B5139">
        <w:t>Ondas de materia y difracción de electrones</w:t>
      </w:r>
      <w:r>
        <w:t xml:space="preserve">. </w:t>
      </w:r>
      <w:r w:rsidRPr="008B5139">
        <w:t>Dualidad onda partícula</w:t>
      </w:r>
      <w:r>
        <w:t xml:space="preserve">. </w:t>
      </w:r>
      <w:r w:rsidRPr="008B5139">
        <w:t>Principio de incertidumbre</w:t>
      </w:r>
      <w:r>
        <w:t xml:space="preserve">. </w:t>
      </w:r>
      <w:r w:rsidRPr="008B5139">
        <w:t>Paquete de onda y velocidad de grupo</w:t>
      </w:r>
      <w:r>
        <w:t>.</w:t>
      </w:r>
    </w:p>
    <w:p w:rsidR="00300471" w:rsidRPr="008B5139" w:rsidRDefault="00300471" w:rsidP="00300471">
      <w:pPr>
        <w:jc w:val="both"/>
      </w:pPr>
    </w:p>
    <w:p w:rsidR="00300471" w:rsidRDefault="00300471" w:rsidP="00300471">
      <w:pPr>
        <w:jc w:val="both"/>
      </w:pPr>
      <w:r>
        <w:t>2</w:t>
      </w:r>
      <w:r w:rsidRPr="008B5139">
        <w:t xml:space="preserve">. </w:t>
      </w:r>
      <w:r w:rsidRPr="0014142E">
        <w:rPr>
          <w:b/>
        </w:rPr>
        <w:t>Ecuación de Schroedinger.</w:t>
      </w:r>
      <w:r>
        <w:t xml:space="preserve">  </w:t>
      </w:r>
      <w:r w:rsidRPr="008B5139">
        <w:t>Problema de valores propios</w:t>
      </w:r>
      <w:r>
        <w:t xml:space="preserve">. </w:t>
      </w:r>
      <w:r w:rsidRPr="008B5139">
        <w:t>Potenciales Unidimensionales</w:t>
      </w:r>
      <w:r>
        <w:t xml:space="preserve">. </w:t>
      </w:r>
      <w:r w:rsidRPr="008B5139">
        <w:t>Efecto Túnel</w:t>
      </w:r>
      <w:r>
        <w:t xml:space="preserve">. </w:t>
      </w:r>
      <w:r w:rsidRPr="008B5139">
        <w:t>Partícula en una caja en 3D</w:t>
      </w:r>
      <w:r>
        <w:t xml:space="preserve">. </w:t>
      </w:r>
      <w:r w:rsidRPr="008B5139">
        <w:t>Oscilador Armónico</w:t>
      </w:r>
      <w:r>
        <w:t xml:space="preserve">. </w:t>
      </w:r>
      <w:r w:rsidRPr="008B5139">
        <w:t>Ecuación de Sch</w:t>
      </w:r>
      <w:r>
        <w:t>roe</w:t>
      </w:r>
      <w:r w:rsidRPr="008B5139">
        <w:t>dinger en coordenadas esféricas</w:t>
      </w:r>
      <w:r>
        <w:t>.</w:t>
      </w:r>
      <w:r w:rsidRPr="008B5139">
        <w:t xml:space="preserve"> Fuerzas centrales</w:t>
      </w:r>
      <w:r>
        <w:t xml:space="preserve">.  </w:t>
      </w:r>
      <w:r w:rsidRPr="008B5139">
        <w:t>Números cuánticos del Momento Angular</w:t>
      </w:r>
      <w:r>
        <w:t xml:space="preserve">. </w:t>
      </w:r>
      <w:r w:rsidRPr="008B5139">
        <w:t>Átomos con un electrón</w:t>
      </w:r>
      <w:r>
        <w:t>.</w:t>
      </w:r>
    </w:p>
    <w:p w:rsidR="00300471" w:rsidRPr="008B5139" w:rsidRDefault="00300471" w:rsidP="00300471">
      <w:pPr>
        <w:jc w:val="both"/>
      </w:pPr>
    </w:p>
    <w:p w:rsidR="00300471" w:rsidRPr="008B5139" w:rsidRDefault="00300471" w:rsidP="00300471">
      <w:pPr>
        <w:jc w:val="both"/>
      </w:pPr>
      <w:r>
        <w:t>3</w:t>
      </w:r>
      <w:r w:rsidRPr="008B5139">
        <w:t xml:space="preserve">. </w:t>
      </w:r>
      <w:r>
        <w:rPr>
          <w:b/>
        </w:rPr>
        <w:t>Es</w:t>
      </w:r>
      <w:r w:rsidRPr="008B5139">
        <w:rPr>
          <w:b/>
        </w:rPr>
        <w:t>pín e interacciones magnéticas</w:t>
      </w:r>
      <w:r>
        <w:t xml:space="preserve">. Métodos aproximados: Método variacional, teoría de perturbaciones. </w:t>
      </w:r>
      <w:r w:rsidRPr="008B5139">
        <w:t>Experimento de Stern Gerlach</w:t>
      </w:r>
      <w:r>
        <w:t xml:space="preserve">. </w:t>
      </w:r>
      <w:r w:rsidRPr="008B5139">
        <w:t>Propiedades del Spín del Electrón</w:t>
      </w:r>
      <w:r>
        <w:t xml:space="preserve">. </w:t>
      </w:r>
      <w:r w:rsidRPr="008B5139">
        <w:t>Efecto Zeeman</w:t>
      </w:r>
      <w:r>
        <w:t xml:space="preserve">. </w:t>
      </w:r>
      <w:r w:rsidRPr="008B5139">
        <w:t>Resonancia Magnética</w:t>
      </w:r>
      <w:r>
        <w:t xml:space="preserve">. </w:t>
      </w:r>
      <w:r w:rsidRPr="008B5139">
        <w:t>Adición de Momento Angular Orbital y Spín</w:t>
      </w:r>
      <w:r>
        <w:t xml:space="preserve">. </w:t>
      </w:r>
      <w:r w:rsidRPr="008B5139">
        <w:t>Interacción Spín-Orbita</w:t>
      </w:r>
      <w:r>
        <w:t xml:space="preserve">.  </w:t>
      </w:r>
      <w:r w:rsidRPr="008B5139">
        <w:t xml:space="preserve">Estructura </w:t>
      </w:r>
      <w:r>
        <w:t xml:space="preserve"> H</w:t>
      </w:r>
      <w:r w:rsidRPr="008B5139">
        <w:t>iperfina</w:t>
      </w:r>
      <w:r>
        <w:t>.</w:t>
      </w:r>
    </w:p>
    <w:p w:rsidR="00300471" w:rsidRDefault="00300471" w:rsidP="00300471">
      <w:pPr>
        <w:jc w:val="both"/>
      </w:pPr>
    </w:p>
    <w:p w:rsidR="00300471" w:rsidRPr="008B5139" w:rsidRDefault="00300471" w:rsidP="00300471">
      <w:pPr>
        <w:jc w:val="both"/>
      </w:pPr>
      <w:r>
        <w:t>4</w:t>
      </w:r>
      <w:r w:rsidRPr="008B5139">
        <w:t xml:space="preserve">. </w:t>
      </w:r>
      <w:r w:rsidRPr="008B5139">
        <w:rPr>
          <w:b/>
        </w:rPr>
        <w:t>Átomos complejos</w:t>
      </w:r>
      <w:r>
        <w:rPr>
          <w:b/>
        </w:rPr>
        <w:t xml:space="preserve">. </w:t>
      </w:r>
      <w:r>
        <w:t xml:space="preserve"> </w:t>
      </w:r>
      <w:r w:rsidRPr="008B5139">
        <w:t>Modelo de Campo Central</w:t>
      </w:r>
      <w:r>
        <w:t xml:space="preserve">. </w:t>
      </w:r>
      <w:r w:rsidRPr="008B5139">
        <w:t>Principio de Exclusión</w:t>
      </w:r>
      <w:r>
        <w:t xml:space="preserve">. </w:t>
      </w:r>
      <w:r w:rsidRPr="008B5139">
        <w:t>Estado base de los átomos y Tabla Periódica</w:t>
      </w:r>
      <w:r>
        <w:t xml:space="preserve">. </w:t>
      </w:r>
      <w:r w:rsidRPr="008B5139">
        <w:t>Espectros de rayos X</w:t>
      </w:r>
      <w:r>
        <w:t xml:space="preserve">.  </w:t>
      </w:r>
      <w:r w:rsidRPr="008B5139">
        <w:t>El átomo de</w:t>
      </w:r>
      <w:r>
        <w:t xml:space="preserve"> </w:t>
      </w:r>
      <w:r w:rsidRPr="008B5139">
        <w:t xml:space="preserve"> He</w:t>
      </w:r>
      <w:r>
        <w:t xml:space="preserve">.   </w:t>
      </w:r>
      <w:r w:rsidRPr="008B5139">
        <w:t>Átomos de metales alcalinos</w:t>
      </w:r>
      <w:r>
        <w:t>.</w:t>
      </w:r>
    </w:p>
    <w:p w:rsidR="00300471" w:rsidRDefault="00300471" w:rsidP="00300471">
      <w:pPr>
        <w:jc w:val="both"/>
      </w:pPr>
    </w:p>
    <w:p w:rsidR="00300471" w:rsidRPr="008B5139" w:rsidRDefault="00300471" w:rsidP="00300471">
      <w:pPr>
        <w:jc w:val="both"/>
      </w:pPr>
      <w:r>
        <w:t>5</w:t>
      </w:r>
      <w:r w:rsidRPr="008B5139">
        <w:t xml:space="preserve">. </w:t>
      </w:r>
      <w:r w:rsidRPr="008B5139">
        <w:rPr>
          <w:b/>
        </w:rPr>
        <w:t>Moléculas</w:t>
      </w:r>
      <w:r>
        <w:t xml:space="preserve">. </w:t>
      </w:r>
      <w:r w:rsidRPr="008B5139">
        <w:t>Enlace por tunelamiento cuántico</w:t>
      </w:r>
      <w:r>
        <w:t xml:space="preserve">. </w:t>
      </w:r>
      <w:r w:rsidRPr="008B5139">
        <w:t>Enlace covalente</w:t>
      </w:r>
      <w:r>
        <w:t xml:space="preserve">. </w:t>
      </w:r>
      <w:r w:rsidRPr="008B5139">
        <w:t>Enlace iónico</w:t>
      </w:r>
      <w:r>
        <w:t xml:space="preserve">. </w:t>
      </w:r>
      <w:r w:rsidRPr="008B5139">
        <w:t>Interacciones de van der Waals</w:t>
      </w:r>
      <w:r>
        <w:t xml:space="preserve">. </w:t>
      </w:r>
      <w:r w:rsidRPr="008B5139">
        <w:t>Moléculas poliatómicas</w:t>
      </w:r>
      <w:r>
        <w:t xml:space="preserve">. </w:t>
      </w:r>
      <w:r w:rsidRPr="008B5139">
        <w:t>Espectroscopia rotacional</w:t>
      </w:r>
      <w:r>
        <w:t xml:space="preserve">. </w:t>
      </w:r>
      <w:r w:rsidRPr="008B5139">
        <w:t>Espectroscopia vibracional</w:t>
      </w:r>
      <w:r>
        <w:t>.</w:t>
      </w:r>
    </w:p>
    <w:p w:rsidR="00300471" w:rsidRPr="008B5139" w:rsidRDefault="00300471" w:rsidP="00300471">
      <w:pPr>
        <w:jc w:val="both"/>
      </w:pPr>
    </w:p>
    <w:p w:rsidR="00300471" w:rsidRPr="008B5139" w:rsidRDefault="00300471" w:rsidP="00300471">
      <w:pPr>
        <w:jc w:val="both"/>
      </w:pPr>
      <w:r w:rsidRPr="008B5139">
        <w:t xml:space="preserve"> </w:t>
      </w:r>
      <w:r>
        <w:t xml:space="preserve">6. </w:t>
      </w:r>
      <w:r w:rsidRPr="008B5139">
        <w:rPr>
          <w:b/>
        </w:rPr>
        <w:t>El estado sólido</w:t>
      </w:r>
      <w:r>
        <w:t xml:space="preserve">. </w:t>
      </w:r>
      <w:r w:rsidRPr="008B5139">
        <w:t>Estructura de los sólidos</w:t>
      </w:r>
      <w:r>
        <w:t xml:space="preserve">. </w:t>
      </w:r>
      <w:r w:rsidRPr="008B5139">
        <w:t>Difracción e Bragg</w:t>
      </w:r>
      <w:r>
        <w:t xml:space="preserve">. </w:t>
      </w:r>
      <w:r w:rsidRPr="008B5139">
        <w:t>Teoría del gas de electrones libres</w:t>
      </w:r>
      <w:r>
        <w:t xml:space="preserve">. </w:t>
      </w:r>
      <w:r w:rsidRPr="008B5139">
        <w:t>Bandas de energía en sólidos</w:t>
      </w:r>
      <w:r>
        <w:t xml:space="preserve">. </w:t>
      </w:r>
      <w:r w:rsidRPr="008B5139">
        <w:t>Teoría de Bandas en metal</w:t>
      </w:r>
      <w:r>
        <w:t xml:space="preserve">es, aislantes y semiconductores. </w:t>
      </w:r>
      <w:r w:rsidRPr="008B5139">
        <w:t>Semiconductores y dispositivos semiconductores</w:t>
      </w:r>
      <w:r>
        <w:t xml:space="preserve">. </w:t>
      </w:r>
      <w:r w:rsidRPr="008B5139">
        <w:t>Magnetismo en sólidos</w:t>
      </w:r>
      <w:r>
        <w:t>.</w:t>
      </w:r>
    </w:p>
    <w:p w:rsidR="00300471" w:rsidRPr="008B5139" w:rsidRDefault="00300471" w:rsidP="00300471">
      <w:pPr>
        <w:jc w:val="both"/>
      </w:pPr>
    </w:p>
    <w:p w:rsidR="00300471" w:rsidRPr="008B5139" w:rsidRDefault="00300471" w:rsidP="00300471">
      <w:pPr>
        <w:jc w:val="both"/>
      </w:pPr>
      <w:r>
        <w:t>7</w:t>
      </w:r>
      <w:r w:rsidRPr="008B5139">
        <w:t xml:space="preserve">. </w:t>
      </w:r>
      <w:r w:rsidRPr="008C30DF">
        <w:rPr>
          <w:b/>
        </w:rPr>
        <w:t>Superfluidos y superconductores</w:t>
      </w:r>
      <w:r>
        <w:rPr>
          <w:b/>
        </w:rPr>
        <w:t xml:space="preserve"> (Tema Optativo)</w:t>
      </w:r>
      <w:r>
        <w:t xml:space="preserve">. </w:t>
      </w:r>
      <w:r w:rsidRPr="008B5139">
        <w:t>Caracterización experimental de superfluidos y superconductores</w:t>
      </w:r>
      <w:r>
        <w:t xml:space="preserve">. </w:t>
      </w:r>
      <w:r w:rsidRPr="008B5139">
        <w:t>Superfluidez y Band Gap</w:t>
      </w:r>
      <w:r>
        <w:t xml:space="preserve">. </w:t>
      </w:r>
      <w:r w:rsidRPr="008B5139">
        <w:t>Condensación de Bose-Einstein</w:t>
      </w:r>
      <w:r>
        <w:t xml:space="preserve">. </w:t>
      </w:r>
      <w:r w:rsidRPr="008B5139">
        <w:t>Pares de Cooper y la Teoría BCS</w:t>
      </w:r>
      <w:r>
        <w:t>.</w:t>
      </w:r>
    </w:p>
    <w:p w:rsidR="00300471" w:rsidRPr="008B5139" w:rsidRDefault="00300471" w:rsidP="00300471">
      <w:pPr>
        <w:jc w:val="both"/>
      </w:pPr>
    </w:p>
    <w:p w:rsidR="00300471" w:rsidRPr="008B5139" w:rsidRDefault="00300471" w:rsidP="00300471">
      <w:pPr>
        <w:jc w:val="both"/>
      </w:pPr>
      <w:r>
        <w:t>8</w:t>
      </w:r>
      <w:r w:rsidRPr="008B5139">
        <w:t xml:space="preserve">. </w:t>
      </w:r>
      <w:r w:rsidRPr="008C30DF">
        <w:rPr>
          <w:b/>
        </w:rPr>
        <w:t>El núcleo atómico</w:t>
      </w:r>
      <w:r>
        <w:rPr>
          <w:b/>
        </w:rPr>
        <w:t xml:space="preserve"> (Tema Optativo)</w:t>
      </w:r>
      <w:r>
        <w:t xml:space="preserve">. </w:t>
      </w:r>
      <w:r w:rsidRPr="008B5139">
        <w:t>Estructura del núcleo</w:t>
      </w:r>
      <w:r>
        <w:t xml:space="preserve">. </w:t>
      </w:r>
      <w:r w:rsidRPr="008B5139">
        <w:t>Modelo de gas de Fermi del núcleo</w:t>
      </w:r>
      <w:r>
        <w:t xml:space="preserve">. </w:t>
      </w:r>
      <w:r w:rsidRPr="008B5139">
        <w:t>Interacciones nucleón-nucleón</w:t>
      </w:r>
      <w:r>
        <w:t xml:space="preserve">. </w:t>
      </w:r>
      <w:r w:rsidRPr="008B5139">
        <w:t xml:space="preserve">Interacción nuclear </w:t>
      </w:r>
      <w:r>
        <w:t xml:space="preserve">débil. </w:t>
      </w:r>
      <w:r w:rsidRPr="008B5139">
        <w:t>Radioactividad</w:t>
      </w:r>
      <w:r>
        <w:t xml:space="preserve">. Decaimientos gamma, beta  y alfa. </w:t>
      </w:r>
      <w:r w:rsidRPr="008B5139">
        <w:t>Introducción a reacciones nucleares</w:t>
      </w:r>
      <w:r>
        <w:t xml:space="preserve">. </w:t>
      </w:r>
      <w:r w:rsidRPr="008B5139">
        <w:t>Fisión nuclear</w:t>
      </w:r>
      <w:r>
        <w:t xml:space="preserve">. </w:t>
      </w:r>
      <w:r w:rsidRPr="008B5139">
        <w:t>Fusión nuclear y energía termonuclear</w:t>
      </w:r>
      <w:r>
        <w:t>.</w:t>
      </w:r>
      <w:r w:rsidRPr="008B5139">
        <w:tab/>
      </w:r>
    </w:p>
    <w:p w:rsidR="00300471" w:rsidRPr="008B5139" w:rsidRDefault="00300471" w:rsidP="00300471">
      <w:pPr>
        <w:jc w:val="both"/>
      </w:pPr>
    </w:p>
    <w:p w:rsidR="00300471" w:rsidRPr="008B5139" w:rsidRDefault="00300471" w:rsidP="00300471">
      <w:pPr>
        <w:jc w:val="both"/>
      </w:pPr>
      <w:r>
        <w:t>9</w:t>
      </w:r>
      <w:r w:rsidRPr="008B5139">
        <w:t xml:space="preserve">. </w:t>
      </w:r>
      <w:r w:rsidRPr="008C30DF">
        <w:rPr>
          <w:b/>
        </w:rPr>
        <w:t>Partículas elementales</w:t>
      </w:r>
      <w:r>
        <w:rPr>
          <w:b/>
        </w:rPr>
        <w:t xml:space="preserve"> (Tema Optativo)</w:t>
      </w:r>
      <w:r>
        <w:t xml:space="preserve">. </w:t>
      </w:r>
      <w:r w:rsidRPr="008B5139">
        <w:t>Introducción a las partículas elementales</w:t>
      </w:r>
      <w:r>
        <w:t xml:space="preserve">. </w:t>
      </w:r>
      <w:r w:rsidRPr="008B5139">
        <w:t>Partículas y campos</w:t>
      </w:r>
      <w:r>
        <w:t xml:space="preserve">. </w:t>
      </w:r>
      <w:r w:rsidRPr="008B5139">
        <w:t>Mesones y Fuerza nuclear</w:t>
      </w:r>
      <w:r>
        <w:t xml:space="preserve">. </w:t>
      </w:r>
      <w:r w:rsidRPr="008B5139">
        <w:t>Mesones y Piones</w:t>
      </w:r>
      <w:r>
        <w:t xml:space="preserve">. </w:t>
      </w:r>
      <w:r w:rsidRPr="008B5139">
        <w:t>Neutrinos</w:t>
      </w:r>
      <w:r>
        <w:t xml:space="preserve">. </w:t>
      </w:r>
      <w:r w:rsidRPr="008B5139">
        <w:t>Interacción débil</w:t>
      </w:r>
      <w:r>
        <w:t xml:space="preserve">. </w:t>
      </w:r>
      <w:r w:rsidRPr="008B5139">
        <w:t>Resonancia de mesones y bariones</w:t>
      </w:r>
      <w:r>
        <w:t xml:space="preserve">. </w:t>
      </w:r>
      <w:r w:rsidRPr="008B5139">
        <w:t>Quarks</w:t>
      </w:r>
      <w:r>
        <w:t xml:space="preserve">. </w:t>
      </w:r>
      <w:r w:rsidRPr="008B5139">
        <w:t>La interacción débil y electromagnética de quarks</w:t>
      </w:r>
      <w:r>
        <w:t xml:space="preserve">. </w:t>
      </w:r>
      <w:r w:rsidRPr="008B5139">
        <w:t xml:space="preserve">Interacción </w:t>
      </w:r>
      <w:r>
        <w:t>electro-</w:t>
      </w:r>
      <w:r w:rsidRPr="008B5139">
        <w:t>débil</w:t>
      </w:r>
      <w:r>
        <w:t xml:space="preserve">. </w:t>
      </w:r>
      <w:r w:rsidRPr="008B5139">
        <w:t>Color e interacciones fuertes</w:t>
      </w:r>
      <w:r>
        <w:t xml:space="preserve">. </w:t>
      </w:r>
      <w:r w:rsidRPr="008B5139">
        <w:t>Unificación universal</w:t>
      </w:r>
      <w:r>
        <w:t>.</w:t>
      </w:r>
    </w:p>
    <w:p w:rsidR="00300471" w:rsidRDefault="00300471" w:rsidP="00300471">
      <w:pPr>
        <w:jc w:val="both"/>
      </w:pPr>
    </w:p>
    <w:p w:rsidR="00300471" w:rsidRDefault="00300471" w:rsidP="00300471">
      <w:pPr>
        <w:jc w:val="both"/>
      </w:pPr>
    </w:p>
    <w:p w:rsidR="00300471" w:rsidRPr="008C30DF" w:rsidRDefault="00300471" w:rsidP="00300471">
      <w:pPr>
        <w:jc w:val="both"/>
        <w:outlineLvl w:val="0"/>
        <w:rPr>
          <w:b/>
          <w:bCs/>
        </w:rPr>
      </w:pPr>
      <w:r w:rsidRPr="008C30DF">
        <w:rPr>
          <w:b/>
          <w:bCs/>
        </w:rPr>
        <w:t>Bibliografía:</w:t>
      </w:r>
    </w:p>
    <w:p w:rsidR="00300471" w:rsidRPr="008B5139" w:rsidRDefault="00300471" w:rsidP="00300471">
      <w:pPr>
        <w:jc w:val="both"/>
        <w:rPr>
          <w:lang w:val="en-US"/>
        </w:rPr>
      </w:pPr>
      <w:r>
        <w:rPr>
          <w:sz w:val="18"/>
          <w:lang w:val="en-US"/>
        </w:rPr>
        <w:t>[1</w:t>
      </w:r>
      <w:r w:rsidRPr="00115685">
        <w:rPr>
          <w:sz w:val="18"/>
          <w:lang w:val="en-US"/>
        </w:rPr>
        <w:t>]</w:t>
      </w:r>
      <w:r w:rsidRPr="00115685">
        <w:rPr>
          <w:lang w:val="en-US"/>
        </w:rPr>
        <w:t xml:space="preserve"> </w:t>
      </w:r>
      <w:r w:rsidRPr="0080183A">
        <w:rPr>
          <w:lang w:val="en-US"/>
        </w:rPr>
        <w:t>John J.</w:t>
      </w:r>
      <w:r>
        <w:rPr>
          <w:lang w:val="en-US"/>
        </w:rPr>
        <w:t xml:space="preserve"> Brehm and</w:t>
      </w:r>
      <w:r w:rsidRPr="0080183A">
        <w:rPr>
          <w:lang w:val="en-US"/>
        </w:rPr>
        <w:t xml:space="preserve"> William J</w:t>
      </w:r>
      <w:r>
        <w:rPr>
          <w:lang w:val="en-US"/>
        </w:rPr>
        <w:t>. Mullin,</w:t>
      </w:r>
      <w:r w:rsidRPr="0080183A">
        <w:rPr>
          <w:lang w:val="en-US"/>
        </w:rPr>
        <w:t xml:space="preserve"> </w:t>
      </w:r>
      <w:r w:rsidRPr="00115685">
        <w:rPr>
          <w:i/>
          <w:lang w:val="en-US"/>
        </w:rPr>
        <w:t>Introduction to the structure of matter: A course in modern physics</w:t>
      </w:r>
      <w:r>
        <w:rPr>
          <w:lang w:val="en-US"/>
        </w:rPr>
        <w:t>,</w:t>
      </w:r>
      <w:r w:rsidRPr="008B5139">
        <w:rPr>
          <w:lang w:val="en-US"/>
        </w:rPr>
        <w:t xml:space="preserve"> John Wiley &amp; Sons Inc.</w:t>
      </w:r>
      <w:r>
        <w:rPr>
          <w:lang w:val="en-US"/>
        </w:rPr>
        <w:t>,</w:t>
      </w:r>
      <w:r w:rsidRPr="008B5139">
        <w:rPr>
          <w:lang w:val="en-US"/>
        </w:rPr>
        <w:t xml:space="preserve"> 1989.</w:t>
      </w:r>
    </w:p>
    <w:p w:rsidR="00300471" w:rsidRPr="008B5139" w:rsidRDefault="00300471" w:rsidP="00300471">
      <w:pPr>
        <w:jc w:val="both"/>
        <w:rPr>
          <w:lang w:val="en-US"/>
        </w:rPr>
      </w:pPr>
      <w:r>
        <w:rPr>
          <w:lang w:val="en-US"/>
        </w:rPr>
        <w:t>[2</w:t>
      </w:r>
      <w:r w:rsidRPr="008B5139">
        <w:rPr>
          <w:iCs/>
          <w:lang w:val="en-US"/>
        </w:rPr>
        <w:t>]</w:t>
      </w:r>
      <w:r w:rsidRPr="008B5139">
        <w:rPr>
          <w:rFonts w:ascii="Arial" w:hAnsi="Arial" w:cs="Arial"/>
          <w:lang w:val="en-US"/>
        </w:rPr>
        <w:t xml:space="preserve"> </w:t>
      </w:r>
      <w:r w:rsidRPr="008B5139">
        <w:rPr>
          <w:lang w:val="en-US"/>
        </w:rPr>
        <w:t>R. Stephen Berry, Stuart A. R</w:t>
      </w:r>
      <w:r>
        <w:rPr>
          <w:lang w:val="en-US"/>
        </w:rPr>
        <w:t>ice and John Ross,</w:t>
      </w:r>
      <w:r w:rsidRPr="008B5139">
        <w:rPr>
          <w:lang w:val="en-US"/>
        </w:rPr>
        <w:t xml:space="preserve"> </w:t>
      </w:r>
      <w:r w:rsidRPr="00115685">
        <w:rPr>
          <w:i/>
          <w:lang w:val="en-US"/>
        </w:rPr>
        <w:t>The structure of matter: An introduction to quantum mechanics</w:t>
      </w:r>
      <w:r>
        <w:rPr>
          <w:lang w:val="en-US"/>
        </w:rPr>
        <w:t>, Oxford University Press, 2002</w:t>
      </w:r>
      <w:r w:rsidRPr="009C4F1D">
        <w:rPr>
          <w:lang w:val="en-US"/>
        </w:rPr>
        <w:t>.</w:t>
      </w:r>
    </w:p>
    <w:p w:rsidR="00300471" w:rsidRDefault="00300471" w:rsidP="00300471">
      <w:pPr>
        <w:jc w:val="both"/>
        <w:rPr>
          <w:lang w:val="en-US"/>
        </w:rPr>
      </w:pPr>
      <w:r>
        <w:rPr>
          <w:lang w:val="en-US"/>
        </w:rPr>
        <w:t>[3]</w:t>
      </w:r>
      <w:r w:rsidRPr="009C4F1D">
        <w:rPr>
          <w:lang w:val="en-US"/>
        </w:rPr>
        <w:t xml:space="preserve"> </w:t>
      </w:r>
      <w:r w:rsidRPr="008B5139">
        <w:rPr>
          <w:lang w:val="en-US"/>
        </w:rPr>
        <w:t>Fr</w:t>
      </w:r>
      <w:r>
        <w:rPr>
          <w:lang w:val="en-US"/>
        </w:rPr>
        <w:t xml:space="preserve">ancis Owen Rice and Edward Teller, </w:t>
      </w:r>
      <w:r w:rsidRPr="00115685">
        <w:rPr>
          <w:i/>
          <w:lang w:val="en-US"/>
        </w:rPr>
        <w:t>The structure of Matter</w:t>
      </w:r>
      <w:r>
        <w:rPr>
          <w:lang w:val="en-US"/>
        </w:rPr>
        <w:t>, Literary Licensing,</w:t>
      </w:r>
      <w:r w:rsidRPr="008B5139">
        <w:rPr>
          <w:lang w:val="en-US"/>
        </w:rPr>
        <w:t xml:space="preserve"> 2011</w:t>
      </w:r>
    </w:p>
    <w:p w:rsidR="00300471" w:rsidRDefault="00300471" w:rsidP="00300471">
      <w:pPr>
        <w:jc w:val="both"/>
        <w:rPr>
          <w:lang w:val="en-US"/>
        </w:rPr>
      </w:pPr>
      <w:r>
        <w:rPr>
          <w:lang w:val="en-US"/>
        </w:rPr>
        <w:t>[4</w:t>
      </w:r>
      <w:r w:rsidRPr="00115685">
        <w:rPr>
          <w:lang w:val="en-US"/>
        </w:rPr>
        <w:t xml:space="preserve">] </w:t>
      </w:r>
      <w:r w:rsidRPr="00583BC6">
        <w:rPr>
          <w:lang w:val="en-US"/>
        </w:rPr>
        <w:t>David J. Griffit</w:t>
      </w:r>
      <w:r>
        <w:rPr>
          <w:lang w:val="en-US"/>
        </w:rPr>
        <w:t>h</w:t>
      </w:r>
      <w:r w:rsidRPr="00583BC6">
        <w:rPr>
          <w:lang w:val="en-US"/>
        </w:rPr>
        <w:t xml:space="preserve">s, </w:t>
      </w:r>
      <w:r w:rsidRPr="00115685">
        <w:rPr>
          <w:i/>
          <w:lang w:val="en-US"/>
        </w:rPr>
        <w:t>Introduction to Quantum Mechanics</w:t>
      </w:r>
      <w:r w:rsidRPr="00583BC6">
        <w:rPr>
          <w:lang w:val="en-US"/>
        </w:rPr>
        <w:t xml:space="preserve">, </w:t>
      </w:r>
      <w:r>
        <w:rPr>
          <w:lang w:val="en-US"/>
        </w:rPr>
        <w:t>Prentice Hall, 1994.</w:t>
      </w:r>
    </w:p>
    <w:p w:rsidR="00300471" w:rsidRDefault="00300471" w:rsidP="00300471">
      <w:pPr>
        <w:jc w:val="both"/>
        <w:rPr>
          <w:lang w:val="en-US"/>
        </w:rPr>
      </w:pPr>
      <w:r>
        <w:rPr>
          <w:lang w:val="en-US"/>
        </w:rPr>
        <w:t xml:space="preserve">[5] Claude Cohen-Tadnuji, Bernard Diu and Frank  Laloe, </w:t>
      </w:r>
      <w:r w:rsidRPr="00115685">
        <w:rPr>
          <w:i/>
          <w:lang w:val="en-US"/>
        </w:rPr>
        <w:t>Quantum Mechanics</w:t>
      </w:r>
      <w:r>
        <w:rPr>
          <w:lang w:val="en-US"/>
        </w:rPr>
        <w:t xml:space="preserve">, Vols. I y </w:t>
      </w:r>
      <w:r w:rsidRPr="00D92FF4">
        <w:rPr>
          <w:lang w:val="en-US"/>
        </w:rPr>
        <w:t xml:space="preserve">II, </w:t>
      </w:r>
      <w:r>
        <w:rPr>
          <w:lang w:val="en-US"/>
        </w:rPr>
        <w:t>Wiley, 1973.</w:t>
      </w:r>
    </w:p>
    <w:p w:rsidR="00300471" w:rsidRDefault="00300471" w:rsidP="00300471">
      <w:pPr>
        <w:jc w:val="both"/>
        <w:rPr>
          <w:lang w:val="en-US"/>
        </w:rPr>
      </w:pPr>
    </w:p>
    <w:p w:rsidR="00300471" w:rsidRPr="006004C2" w:rsidRDefault="00300471" w:rsidP="00300471">
      <w:pPr>
        <w:jc w:val="both"/>
        <w:rPr>
          <w:lang w:val="en-US"/>
        </w:rPr>
      </w:pPr>
    </w:p>
    <w:p w:rsidR="00300471" w:rsidRPr="0014142E" w:rsidRDefault="00300471" w:rsidP="00300471">
      <w:pPr>
        <w:outlineLvl w:val="0"/>
        <w:rPr>
          <w:rFonts w:ascii="Arial" w:hAnsi="Arial" w:cs="Arial"/>
          <w:b/>
          <w:sz w:val="18"/>
          <w:szCs w:val="18"/>
        </w:rPr>
      </w:pPr>
      <w:r w:rsidRPr="0014142E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300471" w:rsidRPr="0014142E" w:rsidRDefault="00300471" w:rsidP="00300471">
      <w:pPr>
        <w:rPr>
          <w:rFonts w:ascii="Arial" w:hAnsi="Arial" w:cs="Arial"/>
          <w:sz w:val="18"/>
          <w:szCs w:val="18"/>
        </w:rPr>
      </w:pPr>
    </w:p>
    <w:p w:rsidR="00300471" w:rsidRPr="0014142E" w:rsidRDefault="00300471" w:rsidP="00300471">
      <w:pPr>
        <w:outlineLvl w:val="0"/>
        <w:rPr>
          <w:rFonts w:ascii="Arial" w:hAnsi="Arial" w:cs="Arial"/>
          <w:b/>
          <w:sz w:val="18"/>
          <w:szCs w:val="18"/>
        </w:rPr>
      </w:pPr>
      <w:r w:rsidRPr="0014142E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471" w:rsidRPr="0014142E" w:rsidTr="00D01928">
        <w:tc>
          <w:tcPr>
            <w:tcW w:w="468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0471" w:rsidRPr="0014142E" w:rsidRDefault="0030047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0471" w:rsidRPr="0014142E" w:rsidRDefault="0030047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414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300471" w:rsidRDefault="00300471" w:rsidP="00300471">
      <w:pPr>
        <w:jc w:val="both"/>
        <w:rPr>
          <w:rFonts w:ascii="Arial" w:hAnsi="Arial" w:cs="Arial"/>
        </w:rPr>
      </w:pPr>
    </w:p>
    <w:p w:rsidR="00300471" w:rsidRPr="00922124" w:rsidRDefault="00300471" w:rsidP="00300471">
      <w:pPr>
        <w:jc w:val="both"/>
        <w:rPr>
          <w:bCs/>
        </w:rPr>
      </w:pPr>
      <w:r w:rsidRPr="00922124">
        <w:rPr>
          <w:b/>
          <w:bCs/>
        </w:rPr>
        <w:t>Metodología</w:t>
      </w:r>
      <w:r w:rsidRPr="00922124">
        <w:rPr>
          <w:bCs/>
        </w:rPr>
        <w:t xml:space="preserve">: </w:t>
      </w:r>
      <w:r w:rsidRPr="00922124">
        <w:t>Habrá exposiciones por parte del profesor utilizando tanto el pizarrón como acetatos, diapositivas, cañón o videos. También los alumnos participarán en la exposición de temas que el profesor considere pertinentes. En todo caso se promoverá la discusión y participación de los estudiantes.</w:t>
      </w:r>
    </w:p>
    <w:p w:rsidR="00300471" w:rsidRPr="00922124" w:rsidRDefault="00300471" w:rsidP="00300471"/>
    <w:p w:rsidR="00300471" w:rsidRPr="00922124" w:rsidRDefault="00300471" w:rsidP="00300471">
      <w:r w:rsidRPr="00922124">
        <w:t xml:space="preserve">Lecturas obligatorias </w:t>
      </w:r>
      <w:r>
        <w:t xml:space="preserve">que </w:t>
      </w:r>
      <w:r w:rsidRPr="00922124">
        <w:t>se recomiendan:</w:t>
      </w:r>
    </w:p>
    <w:p w:rsidR="00300471" w:rsidRDefault="00300471" w:rsidP="00300471">
      <w:pPr>
        <w:numPr>
          <w:ilvl w:val="0"/>
          <w:numId w:val="1"/>
        </w:numPr>
      </w:pPr>
      <w:r>
        <w:t xml:space="preserve">Radiación de cuerpo negro, </w:t>
      </w:r>
      <w:r w:rsidRPr="008B5139">
        <w:t>Modelo atómico de Rutherford</w:t>
      </w:r>
      <w:r>
        <w:t>. Modelo atómico de B</w:t>
      </w:r>
      <w:r w:rsidRPr="008B5139">
        <w:t>o</w:t>
      </w:r>
      <w:r>
        <w:t xml:space="preserve">hr. </w:t>
      </w:r>
      <w:r w:rsidRPr="008B5139">
        <w:t>Excitaciones atómicas</w:t>
      </w:r>
      <w:r>
        <w:t>. [1</w:t>
      </w:r>
      <w:r w:rsidRPr="00922124">
        <w:t>]</w:t>
      </w:r>
      <w:r>
        <w:t xml:space="preserve"> y [3]</w:t>
      </w:r>
      <w:r w:rsidRPr="00922124">
        <w:t>.</w:t>
      </w:r>
    </w:p>
    <w:p w:rsidR="00300471" w:rsidRDefault="00300471" w:rsidP="00300471">
      <w:pPr>
        <w:numPr>
          <w:ilvl w:val="0"/>
          <w:numId w:val="1"/>
        </w:numPr>
      </w:pPr>
      <w:r w:rsidRPr="008B5139">
        <w:t>Átomos de metales alcalinos</w:t>
      </w:r>
      <w:r>
        <w:t>. [2</w:t>
      </w:r>
      <w:r w:rsidRPr="00922124">
        <w:t>].</w:t>
      </w:r>
    </w:p>
    <w:p w:rsidR="00300471" w:rsidRPr="00922124" w:rsidRDefault="00300471" w:rsidP="00300471">
      <w:pPr>
        <w:numPr>
          <w:ilvl w:val="0"/>
          <w:numId w:val="1"/>
        </w:numPr>
      </w:pPr>
      <w:r w:rsidRPr="008B5139">
        <w:t>Enlace iónico</w:t>
      </w:r>
      <w:r>
        <w:t>. [2]</w:t>
      </w:r>
    </w:p>
    <w:p w:rsidR="00300471" w:rsidRPr="00E04D1C" w:rsidRDefault="00300471" w:rsidP="00300471">
      <w:pPr>
        <w:numPr>
          <w:ilvl w:val="0"/>
          <w:numId w:val="1"/>
        </w:numPr>
        <w:jc w:val="both"/>
      </w:pPr>
      <w:r w:rsidRPr="008B5139">
        <w:t>Magnetismo en sólidos</w:t>
      </w:r>
      <w:r w:rsidRPr="00E04D1C">
        <w:t>. [3].</w:t>
      </w:r>
    </w:p>
    <w:p w:rsidR="00300471" w:rsidRDefault="00300471" w:rsidP="00300471">
      <w:pPr>
        <w:jc w:val="both"/>
        <w:rPr>
          <w:b/>
          <w:bCs/>
        </w:rPr>
      </w:pPr>
    </w:p>
    <w:p w:rsidR="00300471" w:rsidRDefault="00300471" w:rsidP="00300471">
      <w:pPr>
        <w:jc w:val="both"/>
        <w:rPr>
          <w:b/>
          <w:bCs/>
        </w:rPr>
      </w:pPr>
      <w:r w:rsidRPr="001A0E10">
        <w:rPr>
          <w:b/>
          <w:bCs/>
        </w:rPr>
        <w:t xml:space="preserve">Evaluación: </w:t>
      </w:r>
    </w:p>
    <w:p w:rsidR="00300471" w:rsidRPr="001A0E10" w:rsidRDefault="00300471" w:rsidP="00300471">
      <w:pPr>
        <w:jc w:val="both"/>
        <w:rPr>
          <w:b/>
          <w:bCs/>
        </w:rPr>
      </w:pPr>
      <w:r w:rsidRPr="00922124">
        <w:t>Se evaluará con un</w:t>
      </w:r>
      <w:r>
        <w:t xml:space="preserve"> porcentaje de ponderación del 4</w:t>
      </w:r>
      <w:r w:rsidRPr="00922124">
        <w:t>0% de los exámenes parciales,</w:t>
      </w:r>
      <w:r>
        <w:t xml:space="preserve"> el 10% de un examen final, el 3</w:t>
      </w:r>
      <w:r w:rsidRPr="00922124">
        <w:t>0% de los trabajos y tareas, el 10% de la participación en clase, y el 10% del reporte de las lecturas obligatorias.</w:t>
      </w:r>
      <w:r>
        <w:t xml:space="preserve"> </w:t>
      </w:r>
      <w:r w:rsidRPr="001A0E10">
        <w:t>Todos estos elementos deberán retroalimentar la práctica docente para mejorar la eficiencia y disminuir la reprobación.</w:t>
      </w:r>
    </w:p>
    <w:p w:rsidR="00F07317" w:rsidRPr="00300471" w:rsidRDefault="00F07317"/>
    <w:sectPr w:rsidR="00F07317" w:rsidRPr="00300471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19B0"/>
    <w:multiLevelType w:val="hybridMultilevel"/>
    <w:tmpl w:val="3F342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471"/>
    <w:rsid w:val="00300471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7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3971</Characters>
  <Application>Microsoft Office Word</Application>
  <DocSecurity>0</DocSecurity>
  <Lines>33</Lines>
  <Paragraphs>9</Paragraphs>
  <ScaleCrop>false</ScaleCrop>
  <Company>Hewlett-Packard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2014-04-17T02:18:00Z</dcterms:created>
  <dcterms:modified xsi:type="dcterms:W3CDTF">2014-04-17T02:19:00Z</dcterms:modified>
</cp:coreProperties>
</file>