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53" w:rsidRPr="0003358C" w:rsidRDefault="00196E53" w:rsidP="00196E53">
      <w:pPr>
        <w:jc w:val="both"/>
        <w:rPr>
          <w:b/>
          <w:bCs/>
          <w:sz w:val="28"/>
          <w:szCs w:val="28"/>
        </w:rPr>
      </w:pPr>
      <w:r>
        <w:t>NOMBRE</w:t>
      </w:r>
      <w:r>
        <w:rPr>
          <w:b/>
          <w:bCs/>
        </w:rPr>
        <w:t xml:space="preserve">: </w:t>
      </w:r>
      <w:r w:rsidRPr="0003358C">
        <w:rPr>
          <w:b/>
          <w:bCs/>
          <w:caps/>
        </w:rPr>
        <w:t>Matemáticas Avanzadas</w:t>
      </w:r>
    </w:p>
    <w:p w:rsidR="00196E53" w:rsidRDefault="00196E53" w:rsidP="00196E53">
      <w:pPr>
        <w:autoSpaceDE w:val="0"/>
        <w:autoSpaceDN w:val="0"/>
        <w:adjustRightInd w:val="0"/>
        <w:jc w:val="both"/>
        <w:outlineLvl w:val="0"/>
      </w:pPr>
      <w:r>
        <w:t>CLAVE: B</w:t>
      </w:r>
    </w:p>
    <w:p w:rsidR="00196E53" w:rsidRDefault="00196E53" w:rsidP="00196E53">
      <w:pPr>
        <w:autoSpaceDE w:val="0"/>
        <w:autoSpaceDN w:val="0"/>
        <w:adjustRightInd w:val="0"/>
        <w:jc w:val="both"/>
      </w:pPr>
      <w:r>
        <w:t>CICLO: PRIMER SEMESTRE</w:t>
      </w:r>
    </w:p>
    <w:p w:rsidR="00196E53" w:rsidRDefault="00196E53" w:rsidP="00196E53">
      <w:pPr>
        <w:autoSpaceDE w:val="0"/>
        <w:autoSpaceDN w:val="0"/>
        <w:adjustRightInd w:val="0"/>
        <w:jc w:val="both"/>
      </w:pPr>
      <w:r>
        <w:t>PERFIL DEL DOCENTE: DOCTOR EN CIENCIAS (FÍSICO/MATEMÁTICAS)</w:t>
      </w:r>
    </w:p>
    <w:p w:rsidR="00196E53" w:rsidRPr="00131233" w:rsidRDefault="00196E53" w:rsidP="00196E53">
      <w:pPr>
        <w:autoSpaceDE w:val="0"/>
        <w:autoSpaceDN w:val="0"/>
        <w:adjustRightInd w:val="0"/>
        <w:jc w:val="both"/>
        <w:outlineLvl w:val="0"/>
      </w:pPr>
      <w:r>
        <w:t xml:space="preserve">HRS./SEM.: 4 </w:t>
      </w:r>
      <w:r w:rsidRPr="00131233">
        <w:t>(4 hrs. en el aula)</w:t>
      </w:r>
    </w:p>
    <w:p w:rsidR="00196E53" w:rsidRDefault="00196E53" w:rsidP="00196E53">
      <w:pPr>
        <w:autoSpaceDE w:val="0"/>
        <w:autoSpaceDN w:val="0"/>
        <w:adjustRightInd w:val="0"/>
        <w:jc w:val="both"/>
      </w:pPr>
    </w:p>
    <w:p w:rsidR="00196E53" w:rsidRDefault="00196E53" w:rsidP="00196E53">
      <w:pPr>
        <w:tabs>
          <w:tab w:val="num" w:pos="720"/>
        </w:tabs>
        <w:jc w:val="both"/>
        <w:rPr>
          <w:b/>
          <w:bCs/>
        </w:rPr>
      </w:pPr>
      <w:r>
        <w:rPr>
          <w:b/>
          <w:bCs/>
        </w:rPr>
        <w:t xml:space="preserve">Objetivo: </w:t>
      </w:r>
      <w:r>
        <w:t>Que el estudiante adquiera la habilidad y capacidad suficiente para resolver problemas básicos en matemáticas avanzadas aplicadas.</w:t>
      </w:r>
    </w:p>
    <w:p w:rsidR="00196E53" w:rsidRDefault="00196E53" w:rsidP="00196E53"/>
    <w:p w:rsidR="00196E53" w:rsidRPr="0003358C" w:rsidRDefault="00196E53" w:rsidP="00196E53">
      <w:pPr>
        <w:widowControl w:val="0"/>
        <w:tabs>
          <w:tab w:val="left" w:pos="566"/>
        </w:tabs>
        <w:suppressAutoHyphens/>
        <w:jc w:val="both"/>
        <w:rPr>
          <w:b/>
          <w:bCs/>
        </w:rPr>
      </w:pPr>
      <w:r>
        <w:rPr>
          <w:b/>
          <w:bCs/>
        </w:rPr>
        <w:t xml:space="preserve"> 1.- </w:t>
      </w:r>
      <w:r w:rsidRPr="0003358C">
        <w:rPr>
          <w:b/>
          <w:bCs/>
        </w:rPr>
        <w:t>CÁLCULO</w:t>
      </w:r>
      <w:r>
        <w:rPr>
          <w:b/>
          <w:bCs/>
        </w:rPr>
        <w:t xml:space="preserve">. </w:t>
      </w:r>
      <w:r>
        <w:t>Funciones continuas. Diferenciación</w:t>
      </w:r>
      <w:r>
        <w:rPr>
          <w:b/>
          <w:bCs/>
        </w:rPr>
        <w:t xml:space="preserve">. </w:t>
      </w:r>
      <w:r>
        <w:t>Integral de Riemann. Teorema fundamental del cálculo.</w:t>
      </w:r>
      <w:r>
        <w:rPr>
          <w:b/>
          <w:bCs/>
        </w:rPr>
        <w:t xml:space="preserve"> </w:t>
      </w:r>
      <w:r>
        <w:t>Funciones elementales.</w:t>
      </w:r>
      <w:r>
        <w:rPr>
          <w:b/>
          <w:bCs/>
        </w:rPr>
        <w:t xml:space="preserve"> </w:t>
      </w:r>
      <w:r>
        <w:t>Sucesiones y series. Integrales impropias.</w:t>
      </w:r>
      <w:r>
        <w:rPr>
          <w:b/>
          <w:bCs/>
        </w:rPr>
        <w:t xml:space="preserve"> </w:t>
      </w:r>
      <w:r>
        <w:t>Funciones de varias variables.</w:t>
      </w:r>
      <w:r>
        <w:rPr>
          <w:b/>
          <w:bCs/>
        </w:rPr>
        <w:t xml:space="preserve"> </w:t>
      </w:r>
      <w:r>
        <w:t>Integrales múltiples, de línea y de superficie. Fórmulas de Green, Gauss y Stokes.</w:t>
      </w:r>
    </w:p>
    <w:p w:rsidR="00196E53" w:rsidRDefault="00196E53" w:rsidP="00196E53">
      <w:pPr>
        <w:jc w:val="both"/>
        <w:rPr>
          <w:b/>
          <w:bCs/>
          <w:sz w:val="28"/>
          <w:szCs w:val="28"/>
        </w:rPr>
      </w:pPr>
    </w:p>
    <w:p w:rsidR="00196E53" w:rsidRPr="0003358C" w:rsidRDefault="00196E53" w:rsidP="00196E53">
      <w:pPr>
        <w:widowControl w:val="0"/>
        <w:tabs>
          <w:tab w:val="left" w:pos="566"/>
        </w:tabs>
        <w:suppressAutoHyphens/>
        <w:jc w:val="both"/>
        <w:rPr>
          <w:b/>
          <w:bCs/>
        </w:rPr>
      </w:pPr>
      <w:r w:rsidRPr="0003358C">
        <w:rPr>
          <w:b/>
          <w:bCs/>
        </w:rPr>
        <w:t>2.-VARIABLE COMPLEJA</w:t>
      </w:r>
      <w:r>
        <w:rPr>
          <w:b/>
          <w:bCs/>
        </w:rPr>
        <w:t xml:space="preserve">. </w:t>
      </w:r>
      <w:r>
        <w:t>Números complejos.</w:t>
      </w:r>
      <w:r>
        <w:rPr>
          <w:b/>
          <w:bCs/>
        </w:rPr>
        <w:t xml:space="preserve"> </w:t>
      </w:r>
      <w:r>
        <w:t>Integración.</w:t>
      </w:r>
      <w:r>
        <w:rPr>
          <w:b/>
          <w:bCs/>
        </w:rPr>
        <w:t xml:space="preserve"> </w:t>
      </w:r>
      <w:r>
        <w:t>Series de Taylor y Laurent. Singularidades.</w:t>
      </w:r>
      <w:r>
        <w:rPr>
          <w:b/>
          <w:bCs/>
        </w:rPr>
        <w:t xml:space="preserve"> </w:t>
      </w:r>
      <w:r>
        <w:t>Mapeo conforme.</w:t>
      </w:r>
    </w:p>
    <w:p w:rsidR="00196E53" w:rsidRDefault="00196E53" w:rsidP="00196E53">
      <w:pPr>
        <w:jc w:val="both"/>
        <w:rPr>
          <w:b/>
          <w:bCs/>
          <w:sz w:val="28"/>
          <w:szCs w:val="28"/>
        </w:rPr>
      </w:pPr>
    </w:p>
    <w:p w:rsidR="00196E53" w:rsidRPr="0003358C" w:rsidRDefault="00196E53" w:rsidP="00196E53">
      <w:pPr>
        <w:widowControl w:val="0"/>
        <w:tabs>
          <w:tab w:val="left" w:pos="566"/>
        </w:tabs>
        <w:suppressAutoHyphens/>
        <w:jc w:val="both"/>
        <w:rPr>
          <w:b/>
          <w:bCs/>
        </w:rPr>
      </w:pPr>
      <w:r w:rsidRPr="0003358C">
        <w:rPr>
          <w:b/>
          <w:bCs/>
        </w:rPr>
        <w:t>3.-ALGEBRA LINEAL</w:t>
      </w:r>
      <w:r>
        <w:rPr>
          <w:b/>
          <w:bCs/>
        </w:rPr>
        <w:t xml:space="preserve">. </w:t>
      </w:r>
      <w:r>
        <w:t>Matrices y sus inversas. Rango. Sistemas lineales.</w:t>
      </w:r>
      <w:r>
        <w:rPr>
          <w:b/>
          <w:bCs/>
        </w:rPr>
        <w:t xml:space="preserve"> </w:t>
      </w:r>
      <w:r>
        <w:t>Determinantes. Vectores y valores propios. Diagonalización.</w:t>
      </w:r>
    </w:p>
    <w:p w:rsidR="00196E53" w:rsidRDefault="00196E53" w:rsidP="00196E53">
      <w:pPr>
        <w:jc w:val="both"/>
        <w:rPr>
          <w:b/>
          <w:bCs/>
          <w:sz w:val="28"/>
          <w:szCs w:val="28"/>
        </w:rPr>
      </w:pPr>
    </w:p>
    <w:p w:rsidR="00196E53" w:rsidRPr="0003358C" w:rsidRDefault="00196E53" w:rsidP="00196E53">
      <w:pPr>
        <w:widowControl w:val="0"/>
        <w:tabs>
          <w:tab w:val="left" w:pos="566"/>
        </w:tabs>
        <w:suppressAutoHyphens/>
        <w:jc w:val="both"/>
        <w:rPr>
          <w:b/>
          <w:bCs/>
        </w:rPr>
      </w:pPr>
      <w:r w:rsidRPr="0003358C">
        <w:rPr>
          <w:b/>
          <w:bCs/>
        </w:rPr>
        <w:t>4.-ECUACIONES DIFERENCIALES ORDINARIAS</w:t>
      </w:r>
      <w:r>
        <w:rPr>
          <w:b/>
          <w:bCs/>
        </w:rPr>
        <w:t xml:space="preserve">. </w:t>
      </w:r>
      <w:r>
        <w:t>Métodos de integración.</w:t>
      </w:r>
      <w:r>
        <w:rPr>
          <w:b/>
          <w:bCs/>
        </w:rPr>
        <w:t xml:space="preserve"> </w:t>
      </w:r>
      <w:r>
        <w:t>Ecuaciones y sistemas lineales con coeficientes variables y constantes.</w:t>
      </w:r>
    </w:p>
    <w:p w:rsidR="00196E53" w:rsidRDefault="00196E53" w:rsidP="00196E53">
      <w:pPr>
        <w:jc w:val="both"/>
      </w:pPr>
    </w:p>
    <w:p w:rsidR="00196E53" w:rsidRPr="0093042E" w:rsidRDefault="00196E53" w:rsidP="00196E53">
      <w:pPr>
        <w:jc w:val="both"/>
        <w:outlineLvl w:val="0"/>
        <w:rPr>
          <w:b/>
          <w:bCs/>
          <w:lang w:val="en-US"/>
        </w:rPr>
      </w:pPr>
      <w:r w:rsidRPr="0093042E">
        <w:rPr>
          <w:b/>
          <w:bCs/>
          <w:lang w:val="en-US"/>
        </w:rPr>
        <w:t>Bibliografía:</w:t>
      </w:r>
    </w:p>
    <w:p w:rsidR="00196E53" w:rsidRPr="0093042E" w:rsidRDefault="00196E53" w:rsidP="00196E53">
      <w:pPr>
        <w:autoSpaceDE w:val="0"/>
        <w:autoSpaceDN w:val="0"/>
        <w:adjustRightInd w:val="0"/>
        <w:jc w:val="both"/>
        <w:rPr>
          <w:sz w:val="18"/>
          <w:lang w:val="en-US"/>
        </w:rPr>
      </w:pPr>
    </w:p>
    <w:p w:rsidR="00196E53" w:rsidRPr="005B0968" w:rsidRDefault="00196E53" w:rsidP="00196E53">
      <w:pPr>
        <w:widowControl w:val="0"/>
        <w:suppressAutoHyphens/>
        <w:jc w:val="both"/>
        <w:rPr>
          <w:b/>
          <w:bCs/>
          <w:sz w:val="28"/>
          <w:szCs w:val="28"/>
          <w:lang w:val="en-US"/>
        </w:rPr>
      </w:pPr>
      <w:r w:rsidRPr="00450231">
        <w:rPr>
          <w:sz w:val="18"/>
          <w:lang w:val="en-US"/>
        </w:rPr>
        <w:t>[1]</w:t>
      </w:r>
      <w:r w:rsidRPr="00450231">
        <w:rPr>
          <w:lang w:val="en-US"/>
        </w:rPr>
        <w:t xml:space="preserve"> </w:t>
      </w:r>
      <w:r>
        <w:rPr>
          <w:bCs/>
          <w:lang w:val="en-US"/>
        </w:rPr>
        <w:t xml:space="preserve">Erwin Kreyszig, </w:t>
      </w:r>
      <w:r w:rsidRPr="002C443C">
        <w:rPr>
          <w:bCs/>
          <w:i/>
          <w:lang w:val="en-US"/>
        </w:rPr>
        <w:t>Advanced Engineering Mathematics</w:t>
      </w:r>
      <w:r>
        <w:rPr>
          <w:bCs/>
          <w:lang w:val="en-US"/>
        </w:rPr>
        <w:t>, Tenth</w:t>
      </w:r>
      <w:r w:rsidRPr="0003358C">
        <w:rPr>
          <w:bCs/>
          <w:lang w:val="en-US"/>
        </w:rPr>
        <w:t xml:space="preserve"> </w:t>
      </w:r>
      <w:r>
        <w:rPr>
          <w:bCs/>
          <w:lang w:val="en-US"/>
        </w:rPr>
        <w:t>E</w:t>
      </w:r>
      <w:r w:rsidRPr="0003358C">
        <w:rPr>
          <w:bCs/>
          <w:lang w:val="en-US"/>
        </w:rPr>
        <w:t>dit</w:t>
      </w:r>
      <w:r>
        <w:rPr>
          <w:bCs/>
          <w:lang w:val="en-US"/>
        </w:rPr>
        <w:t>ion,</w:t>
      </w:r>
      <w:r w:rsidRPr="0003358C">
        <w:rPr>
          <w:bCs/>
          <w:lang w:val="en-US"/>
        </w:rPr>
        <w:t xml:space="preserve"> Wiley, 2011</w:t>
      </w:r>
      <w:r>
        <w:rPr>
          <w:bCs/>
          <w:lang w:val="en-US"/>
        </w:rPr>
        <w:t>.</w:t>
      </w:r>
    </w:p>
    <w:p w:rsidR="00196E53" w:rsidRPr="005B0968" w:rsidRDefault="00196E53" w:rsidP="00196E53">
      <w:pPr>
        <w:widowControl w:val="0"/>
        <w:suppressAutoHyphens/>
        <w:jc w:val="both"/>
        <w:rPr>
          <w:b/>
          <w:bCs/>
          <w:sz w:val="28"/>
          <w:szCs w:val="28"/>
          <w:lang w:val="en-US"/>
        </w:rPr>
      </w:pPr>
      <w:r w:rsidRPr="008B5139">
        <w:rPr>
          <w:lang w:val="en-US"/>
        </w:rPr>
        <w:t>[2</w:t>
      </w:r>
      <w:r w:rsidRPr="008B5139">
        <w:rPr>
          <w:iCs/>
          <w:lang w:val="en-US"/>
        </w:rPr>
        <w:t>]</w:t>
      </w:r>
      <w:r w:rsidRPr="008B5139">
        <w:rPr>
          <w:rFonts w:ascii="Arial" w:hAnsi="Arial" w:cs="Arial"/>
          <w:lang w:val="en-US"/>
        </w:rPr>
        <w:t xml:space="preserve"> </w:t>
      </w:r>
      <w:r>
        <w:rPr>
          <w:bCs/>
          <w:lang w:val="en-US"/>
        </w:rPr>
        <w:t>Glyn James,</w:t>
      </w:r>
      <w:r w:rsidRPr="0003358C">
        <w:rPr>
          <w:bCs/>
          <w:lang w:val="en-US"/>
        </w:rPr>
        <w:t xml:space="preserve"> </w:t>
      </w:r>
      <w:r w:rsidRPr="002C443C">
        <w:rPr>
          <w:bCs/>
          <w:i/>
          <w:lang w:val="en-US"/>
        </w:rPr>
        <w:t>Advanced Modern Engineering Mathematics</w:t>
      </w:r>
      <w:r>
        <w:rPr>
          <w:bCs/>
          <w:lang w:val="en-US"/>
        </w:rPr>
        <w:t>,</w:t>
      </w:r>
      <w:r w:rsidRPr="0003358C">
        <w:rPr>
          <w:bCs/>
          <w:lang w:val="en-US"/>
        </w:rPr>
        <w:t xml:space="preserve"> 4</w:t>
      </w:r>
      <w:r>
        <w:rPr>
          <w:bCs/>
          <w:lang w:val="en-US"/>
        </w:rPr>
        <w:t>th Revised</w:t>
      </w:r>
      <w:r w:rsidRPr="0003358C">
        <w:rPr>
          <w:bCs/>
          <w:lang w:val="en-US"/>
        </w:rPr>
        <w:t xml:space="preserve"> edition</w:t>
      </w:r>
      <w:r>
        <w:rPr>
          <w:bCs/>
          <w:lang w:val="en-US"/>
        </w:rPr>
        <w:t>, Prentice-Hall, 2010.</w:t>
      </w:r>
    </w:p>
    <w:p w:rsidR="00196E53" w:rsidRDefault="00196E53" w:rsidP="00196E53">
      <w:pPr>
        <w:widowControl w:val="0"/>
        <w:suppressAutoHyphens/>
        <w:jc w:val="both"/>
        <w:rPr>
          <w:bCs/>
          <w:lang w:val="en-US"/>
        </w:rPr>
      </w:pPr>
      <w:r>
        <w:rPr>
          <w:lang w:val="en-US"/>
        </w:rPr>
        <w:t>[3]</w:t>
      </w:r>
      <w:r w:rsidRPr="009C4F1D">
        <w:rPr>
          <w:lang w:val="en-US"/>
        </w:rPr>
        <w:t xml:space="preserve"> </w:t>
      </w:r>
      <w:r>
        <w:rPr>
          <w:bCs/>
          <w:lang w:val="en-US"/>
        </w:rPr>
        <w:t>Alan Jeffrey,</w:t>
      </w:r>
      <w:r w:rsidRPr="0003358C">
        <w:rPr>
          <w:bCs/>
          <w:lang w:val="en-US"/>
        </w:rPr>
        <w:t xml:space="preserve"> </w:t>
      </w:r>
      <w:r w:rsidRPr="002C443C">
        <w:rPr>
          <w:bCs/>
          <w:i/>
          <w:lang w:val="en-US"/>
        </w:rPr>
        <w:t>Advanced Engineering Mathematics</w:t>
      </w:r>
      <w:r>
        <w:rPr>
          <w:bCs/>
          <w:lang w:val="en-US"/>
        </w:rPr>
        <w:t>,</w:t>
      </w:r>
      <w:r w:rsidRPr="0003358C">
        <w:rPr>
          <w:bCs/>
          <w:lang w:val="en-US"/>
        </w:rPr>
        <w:t xml:space="preserve"> Academic</w:t>
      </w:r>
      <w:r>
        <w:rPr>
          <w:bCs/>
          <w:lang w:val="en-US"/>
        </w:rPr>
        <w:t xml:space="preserve"> Press</w:t>
      </w:r>
      <w:r w:rsidRPr="0003358C">
        <w:rPr>
          <w:bCs/>
          <w:lang w:val="en-US"/>
        </w:rPr>
        <w:t>, 2002</w:t>
      </w:r>
      <w:r>
        <w:rPr>
          <w:bCs/>
          <w:lang w:val="en-US"/>
        </w:rPr>
        <w:t>.</w:t>
      </w:r>
    </w:p>
    <w:p w:rsidR="00196E53" w:rsidRDefault="00196E53" w:rsidP="00196E53">
      <w:pPr>
        <w:widowControl w:val="0"/>
        <w:suppressAutoHyphens/>
        <w:jc w:val="both"/>
        <w:rPr>
          <w:bCs/>
          <w:lang w:val="en-US"/>
        </w:rPr>
      </w:pPr>
    </w:p>
    <w:p w:rsidR="00196E53" w:rsidRPr="005B0968" w:rsidRDefault="00196E53" w:rsidP="00196E53">
      <w:pPr>
        <w:widowControl w:val="0"/>
        <w:suppressAutoHyphens/>
        <w:jc w:val="both"/>
        <w:rPr>
          <w:b/>
          <w:bCs/>
          <w:sz w:val="28"/>
          <w:szCs w:val="28"/>
          <w:lang w:val="en-US"/>
        </w:rPr>
      </w:pPr>
    </w:p>
    <w:p w:rsidR="00196E53" w:rsidRPr="002A35C4" w:rsidRDefault="00196E53" w:rsidP="00196E53">
      <w:pPr>
        <w:jc w:val="both"/>
        <w:rPr>
          <w:rFonts w:ascii="Arial" w:hAnsi="Arial" w:cs="Arial"/>
          <w:sz w:val="18"/>
          <w:szCs w:val="18"/>
          <w:lang w:val="en-US"/>
        </w:rPr>
      </w:pPr>
    </w:p>
    <w:p w:rsidR="00196E53" w:rsidRPr="002A35C4" w:rsidRDefault="00196E53" w:rsidP="00196E53">
      <w:pPr>
        <w:outlineLvl w:val="0"/>
        <w:rPr>
          <w:rFonts w:ascii="Arial" w:hAnsi="Arial" w:cs="Arial"/>
          <w:b/>
          <w:sz w:val="18"/>
          <w:szCs w:val="18"/>
        </w:rPr>
      </w:pPr>
      <w:r w:rsidRPr="002A35C4">
        <w:rPr>
          <w:rFonts w:ascii="Arial" w:hAnsi="Arial" w:cs="Arial"/>
          <w:b/>
          <w:sz w:val="18"/>
          <w:szCs w:val="18"/>
        </w:rPr>
        <w:t>Técnicas de enseñanza sugeridas</w:t>
      </w:r>
    </w:p>
    <w:tbl>
      <w:tblPr>
        <w:tblW w:w="8460" w:type="dxa"/>
        <w:tblInd w:w="250" w:type="dxa"/>
        <w:tblCellMar>
          <w:left w:w="70" w:type="dxa"/>
          <w:right w:w="70" w:type="dxa"/>
        </w:tblCellMar>
        <w:tblLook w:val="0000"/>
      </w:tblPr>
      <w:tblGrid>
        <w:gridCol w:w="4680"/>
        <w:gridCol w:w="360"/>
        <w:gridCol w:w="360"/>
        <w:gridCol w:w="3060"/>
      </w:tblGrid>
      <w:tr w:rsidR="00196E53" w:rsidRPr="002A35C4" w:rsidTr="00D01928">
        <w:tc>
          <w:tcPr>
            <w:tcW w:w="468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Exposición oral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6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96E53" w:rsidRPr="002A35C4" w:rsidTr="00D01928">
        <w:tc>
          <w:tcPr>
            <w:tcW w:w="468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Exposición audiovisual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96E53" w:rsidRPr="002A35C4" w:rsidTr="00D01928">
        <w:tc>
          <w:tcPr>
            <w:tcW w:w="468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Ejercicios dentro de clase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6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96E53" w:rsidRPr="002A35C4" w:rsidTr="00D01928">
        <w:tc>
          <w:tcPr>
            <w:tcW w:w="468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Seminarios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96E53" w:rsidRPr="002A35C4" w:rsidTr="00D01928">
        <w:tc>
          <w:tcPr>
            <w:tcW w:w="468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Lecturas obligatorias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96E53" w:rsidRPr="002A35C4" w:rsidTr="00D01928">
        <w:tc>
          <w:tcPr>
            <w:tcW w:w="468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Trabajos de investigación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96E53" w:rsidRPr="002A35C4" w:rsidTr="00D01928">
        <w:tc>
          <w:tcPr>
            <w:tcW w:w="468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Prácticas en taller o laboratorio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96E53" w:rsidRPr="002A35C4" w:rsidTr="00D01928">
        <w:tc>
          <w:tcPr>
            <w:tcW w:w="468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Prácticas de campo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96E53" w:rsidRPr="002A35C4" w:rsidTr="00D01928">
        <w:tc>
          <w:tcPr>
            <w:tcW w:w="468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 xml:space="preserve">Otras: 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196E53" w:rsidRPr="002A35C4" w:rsidRDefault="00196E53" w:rsidP="00196E53">
      <w:pPr>
        <w:rPr>
          <w:rFonts w:ascii="Arial" w:hAnsi="Arial" w:cs="Arial"/>
          <w:sz w:val="18"/>
          <w:szCs w:val="18"/>
        </w:rPr>
      </w:pPr>
    </w:p>
    <w:p w:rsidR="00196E53" w:rsidRPr="002A35C4" w:rsidRDefault="00196E53" w:rsidP="00196E53">
      <w:pPr>
        <w:outlineLvl w:val="0"/>
        <w:rPr>
          <w:rFonts w:ascii="Arial" w:hAnsi="Arial" w:cs="Arial"/>
          <w:b/>
          <w:sz w:val="18"/>
          <w:szCs w:val="18"/>
        </w:rPr>
      </w:pPr>
      <w:r w:rsidRPr="002A35C4">
        <w:rPr>
          <w:rFonts w:ascii="Arial" w:hAnsi="Arial" w:cs="Arial"/>
          <w:b/>
          <w:sz w:val="18"/>
          <w:szCs w:val="18"/>
        </w:rPr>
        <w:t>Elementos de evaluación sugeridos</w:t>
      </w:r>
    </w:p>
    <w:tbl>
      <w:tblPr>
        <w:tblW w:w="8460" w:type="dxa"/>
        <w:tblInd w:w="250" w:type="dxa"/>
        <w:tblCellMar>
          <w:left w:w="70" w:type="dxa"/>
          <w:right w:w="70" w:type="dxa"/>
        </w:tblCellMar>
        <w:tblLook w:val="0000"/>
      </w:tblPr>
      <w:tblGrid>
        <w:gridCol w:w="4680"/>
        <w:gridCol w:w="360"/>
        <w:gridCol w:w="360"/>
        <w:gridCol w:w="3060"/>
      </w:tblGrid>
      <w:tr w:rsidR="00196E53" w:rsidRPr="002A35C4" w:rsidTr="00D01928">
        <w:tc>
          <w:tcPr>
            <w:tcW w:w="468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Exámenes parciales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6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96E53" w:rsidRPr="002A35C4" w:rsidTr="00D01928">
        <w:tc>
          <w:tcPr>
            <w:tcW w:w="468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Exámenes finales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6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96E53" w:rsidRPr="002A35C4" w:rsidTr="00D01928">
        <w:tc>
          <w:tcPr>
            <w:tcW w:w="468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Trabajos y tareas fuera del aula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6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96E53" w:rsidRPr="002A35C4" w:rsidTr="00D01928">
        <w:tc>
          <w:tcPr>
            <w:tcW w:w="468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Participación en clase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X</w:t>
            </w:r>
          </w:p>
        </w:tc>
        <w:tc>
          <w:tcPr>
            <w:tcW w:w="306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96E53" w:rsidRPr="002A35C4" w:rsidTr="00D01928">
        <w:tc>
          <w:tcPr>
            <w:tcW w:w="468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Asistencia a prácticas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96E53" w:rsidRPr="002A35C4" w:rsidTr="00D01928">
        <w:tc>
          <w:tcPr>
            <w:tcW w:w="468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Otras: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360" w:type="dxa"/>
          </w:tcPr>
          <w:p w:rsidR="00196E53" w:rsidRPr="002A35C4" w:rsidRDefault="00196E53" w:rsidP="00D019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  <w:r w:rsidRPr="002A35C4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196E53" w:rsidRPr="002A35C4" w:rsidRDefault="00196E53" w:rsidP="00D0192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07317" w:rsidRDefault="00196E53">
      <w:r w:rsidRPr="002A35C4">
        <w:t>Se evaluará con un peso de un 60% de la calificación de exámenes parciales, un 30% examen final, 10% calificación de las tareas y trabajo en clase.</w:t>
      </w:r>
    </w:p>
    <w:sectPr w:rsidR="00F07317" w:rsidSect="00F073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96E53"/>
    <w:rsid w:val="00196E53"/>
    <w:rsid w:val="00F0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E5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1574</Characters>
  <Application>Microsoft Office Word</Application>
  <DocSecurity>0</DocSecurity>
  <Lines>13</Lines>
  <Paragraphs>3</Paragraphs>
  <ScaleCrop>false</ScaleCrop>
  <Company>Hewlett-Packard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Eduardo-JDEP</dc:creator>
  <cp:keywords/>
  <dc:description/>
  <cp:lastModifiedBy>Eduardo-JDEP</cp:lastModifiedBy>
  <cp:revision>2</cp:revision>
  <dcterms:created xsi:type="dcterms:W3CDTF">2014-04-17T02:25:00Z</dcterms:created>
  <dcterms:modified xsi:type="dcterms:W3CDTF">2014-04-17T02:25:00Z</dcterms:modified>
</cp:coreProperties>
</file>