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E3" w:rsidRDefault="00BB41E3" w:rsidP="00BB41E3">
      <w:pPr>
        <w:autoSpaceDE w:val="0"/>
        <w:autoSpaceDN w:val="0"/>
        <w:adjustRightInd w:val="0"/>
        <w:jc w:val="both"/>
        <w:outlineLvl w:val="0"/>
      </w:pPr>
      <w:r>
        <w:t>NOMBRE</w:t>
      </w:r>
      <w:r>
        <w:rPr>
          <w:b/>
          <w:bCs/>
        </w:rPr>
        <w:t>: MÉTODOS NUMÉRICOS.</w:t>
      </w:r>
    </w:p>
    <w:p w:rsidR="00BB41E3" w:rsidRDefault="00FF36F8" w:rsidP="00BB41E3">
      <w:pPr>
        <w:autoSpaceDE w:val="0"/>
        <w:autoSpaceDN w:val="0"/>
        <w:adjustRightInd w:val="0"/>
        <w:jc w:val="both"/>
        <w:outlineLvl w:val="0"/>
      </w:pPr>
      <w:r>
        <w:t>CLAVE: O</w:t>
      </w:r>
    </w:p>
    <w:p w:rsidR="00BB41E3" w:rsidRDefault="00BB41E3" w:rsidP="00BB41E3">
      <w:pPr>
        <w:autoSpaceDE w:val="0"/>
        <w:autoSpaceDN w:val="0"/>
        <w:adjustRightInd w:val="0"/>
        <w:jc w:val="both"/>
        <w:outlineLvl w:val="0"/>
      </w:pPr>
      <w:r>
        <w:t>CICLO: 1-2  SEMESTRE</w:t>
      </w:r>
    </w:p>
    <w:p w:rsidR="00BB41E3" w:rsidRDefault="00BB41E3" w:rsidP="00BB41E3">
      <w:pPr>
        <w:autoSpaceDE w:val="0"/>
        <w:autoSpaceDN w:val="0"/>
        <w:adjustRightInd w:val="0"/>
        <w:jc w:val="both"/>
      </w:pPr>
      <w:r>
        <w:t>PERFIL DEL DOCENTE: DOCTOR EN CIENCIAS (FÍSICO/MATEMÁTICAS)</w:t>
      </w:r>
    </w:p>
    <w:p w:rsidR="00BB41E3" w:rsidRDefault="00BB41E3" w:rsidP="00BB41E3">
      <w:pPr>
        <w:autoSpaceDE w:val="0"/>
        <w:autoSpaceDN w:val="0"/>
        <w:adjustRightInd w:val="0"/>
        <w:jc w:val="both"/>
        <w:outlineLvl w:val="0"/>
      </w:pPr>
      <w:r>
        <w:t>HRS./SEM.: 4 (2 Hrs. Aula  y 2 Hr.  En el Laboratorio)</w:t>
      </w:r>
    </w:p>
    <w:p w:rsidR="00BB41E3" w:rsidRDefault="00BB41E3" w:rsidP="00BB41E3">
      <w:pPr>
        <w:autoSpaceDE w:val="0"/>
        <w:autoSpaceDN w:val="0"/>
        <w:adjustRightInd w:val="0"/>
        <w:jc w:val="both"/>
      </w:pPr>
    </w:p>
    <w:p w:rsidR="00BB41E3" w:rsidRDefault="00BB41E3" w:rsidP="00BB41E3">
      <w:pPr>
        <w:tabs>
          <w:tab w:val="num" w:pos="720"/>
        </w:tabs>
        <w:ind w:left="720" w:hanging="360"/>
        <w:jc w:val="both"/>
        <w:rPr>
          <w:b/>
          <w:bCs/>
        </w:rPr>
      </w:pPr>
      <w:r>
        <w:rPr>
          <w:b/>
          <w:bCs/>
        </w:rPr>
        <w:t xml:space="preserve">Objetivo: </w:t>
      </w:r>
      <w:r>
        <w:t>Que el estudiante adquiera la habilidad y capacidad para resolver problemas numéricos que surgen en las aplicaciones utilizando herramientas computacionales como FORTRAN, MATLAB y MATHEMATICA.</w:t>
      </w:r>
    </w:p>
    <w:p w:rsidR="00BB41E3" w:rsidRDefault="00BB41E3" w:rsidP="00BB41E3">
      <w:pPr>
        <w:autoSpaceDE w:val="0"/>
        <w:autoSpaceDN w:val="0"/>
        <w:adjustRightInd w:val="0"/>
        <w:jc w:val="both"/>
      </w:pPr>
    </w:p>
    <w:p w:rsidR="00BB41E3" w:rsidRDefault="00BB41E3" w:rsidP="00BB41E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62F7F">
        <w:rPr>
          <w:b/>
          <w:iCs/>
        </w:rPr>
        <w:t>Sistemas numéricos</w:t>
      </w:r>
      <w:r>
        <w:rPr>
          <w:i/>
          <w:iCs/>
        </w:rPr>
        <w:t>.</w:t>
      </w:r>
      <w:r>
        <w:t xml:space="preserve"> Aritmética con un número finito de dígitos. Bases binarias y decimales. Sistema numérico de punto flotante. Precisión simple y doble. Pérdida de precisión. Propagación de errores. Problemas mal condicionados.</w:t>
      </w:r>
    </w:p>
    <w:p w:rsidR="00BB41E3" w:rsidRDefault="00BB41E3" w:rsidP="00BB41E3">
      <w:pPr>
        <w:autoSpaceDE w:val="0"/>
        <w:autoSpaceDN w:val="0"/>
        <w:adjustRightInd w:val="0"/>
        <w:jc w:val="both"/>
        <w:rPr>
          <w:i/>
          <w:iCs/>
        </w:rPr>
      </w:pPr>
    </w:p>
    <w:p w:rsidR="00BB41E3" w:rsidRDefault="00BB41E3" w:rsidP="00BB41E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62F7F">
        <w:rPr>
          <w:b/>
          <w:iCs/>
        </w:rPr>
        <w:t>Fortran90.</w:t>
      </w:r>
      <w:r>
        <w:t xml:space="preserve"> Notación. Líneas y declaraciones. Tipos de variables. Expresiones. Arreglos. Declaraciones de asignación, de control y de entrada/salida. Sistema de entrada/salida. Estructura de archivos. Programas, subrutinas y funciones. Librerías. Sistema operativo y Fortran. Compilación y ejecución. Errores comunes.</w:t>
      </w:r>
    </w:p>
    <w:p w:rsidR="00BB41E3" w:rsidRDefault="00BB41E3" w:rsidP="00BB41E3">
      <w:pPr>
        <w:autoSpaceDE w:val="0"/>
        <w:autoSpaceDN w:val="0"/>
        <w:adjustRightInd w:val="0"/>
        <w:jc w:val="both"/>
      </w:pPr>
    </w:p>
    <w:p w:rsidR="00BB41E3" w:rsidRDefault="00BB41E3" w:rsidP="00BB41E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62F7F">
        <w:rPr>
          <w:b/>
          <w:iCs/>
        </w:rPr>
        <w:t>Matlab y Mathematica</w:t>
      </w:r>
      <w:r>
        <w:rPr>
          <w:i/>
          <w:iCs/>
        </w:rPr>
        <w:t>.</w:t>
      </w:r>
      <w:r>
        <w:t xml:space="preserve"> Tipos y dimensión. Subíndices. Operaciones. Matrices y vectores. Ciclos y condicionales. Submatrices. Funciones internas. Funciones externas. Interacción con el sistema operativo. Gráficos y su manejo. </w:t>
      </w:r>
    </w:p>
    <w:p w:rsidR="00BB41E3" w:rsidRDefault="00BB41E3" w:rsidP="00BB41E3">
      <w:pPr>
        <w:autoSpaceDE w:val="0"/>
        <w:autoSpaceDN w:val="0"/>
        <w:adjustRightInd w:val="0"/>
        <w:ind w:left="360"/>
        <w:jc w:val="both"/>
      </w:pPr>
    </w:p>
    <w:p w:rsidR="00BB41E3" w:rsidRDefault="00BB41E3" w:rsidP="00BB41E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62F7F">
        <w:rPr>
          <w:b/>
          <w:iCs/>
        </w:rPr>
        <w:t>Aproximación.</w:t>
      </w:r>
      <w:r>
        <w:t xml:space="preserve"> Interpolación de Hermite. Splines. Mínimos cuadrados con polinomios. Funciones ortogonales. Polinomios trigonométricos. Funciones racionales. Laboratorio de cómputo.</w:t>
      </w:r>
    </w:p>
    <w:p w:rsidR="00BB41E3" w:rsidRDefault="00BB41E3" w:rsidP="00BB41E3">
      <w:pPr>
        <w:autoSpaceDE w:val="0"/>
        <w:autoSpaceDN w:val="0"/>
        <w:adjustRightInd w:val="0"/>
        <w:jc w:val="both"/>
        <w:rPr>
          <w:i/>
          <w:iCs/>
        </w:rPr>
      </w:pPr>
    </w:p>
    <w:p w:rsidR="00BB41E3" w:rsidRDefault="00BB41E3" w:rsidP="00BB41E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62F7F">
        <w:rPr>
          <w:b/>
          <w:iCs/>
        </w:rPr>
        <w:t>Sistemas de ecuaciones</w:t>
      </w:r>
      <w:r>
        <w:rPr>
          <w:i/>
          <w:iCs/>
        </w:rPr>
        <w:t>.</w:t>
      </w:r>
      <w:r>
        <w:t xml:space="preserve"> Sistemas lineales. Factorización </w:t>
      </w:r>
      <w:r>
        <w:rPr>
          <w:i/>
          <w:iCs/>
        </w:rPr>
        <w:t>LU.</w:t>
      </w:r>
      <w:r>
        <w:t xml:space="preserve"> Eigenvalores. Inversa y Pseudoinversa. Normas matriciales. Sistemas no lineales. Punto fijo para varias variables. Método de Newton. Método de descenso rápido. Laboratorio de cómputo.</w:t>
      </w:r>
    </w:p>
    <w:p w:rsidR="00BB41E3" w:rsidRDefault="00BB41E3" w:rsidP="00BB41E3">
      <w:pPr>
        <w:autoSpaceDE w:val="0"/>
        <w:autoSpaceDN w:val="0"/>
        <w:adjustRightInd w:val="0"/>
        <w:jc w:val="both"/>
        <w:rPr>
          <w:i/>
          <w:iCs/>
        </w:rPr>
      </w:pPr>
    </w:p>
    <w:p w:rsidR="00BB41E3" w:rsidRDefault="00BB41E3" w:rsidP="00BB41E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62F7F">
        <w:rPr>
          <w:b/>
          <w:iCs/>
        </w:rPr>
        <w:t>Transformada rápida de Fourier y Wavelets</w:t>
      </w:r>
      <w:r>
        <w:rPr>
          <w:i/>
          <w:iCs/>
        </w:rPr>
        <w:t>.</w:t>
      </w:r>
      <w:r>
        <w:t xml:space="preserve"> Transformada discreta de Fourier. Factorización raíz de 2. Operadores mariposa. TRF en varias variables. Ventanas y escalas. Funciones base. Haar wavelets. Transformada wavelets discreta. Análisis de frecuencias. Laboratorio de cómputo.</w:t>
      </w:r>
    </w:p>
    <w:p w:rsidR="00BB41E3" w:rsidRDefault="00BB41E3" w:rsidP="00BB41E3">
      <w:pPr>
        <w:autoSpaceDE w:val="0"/>
        <w:autoSpaceDN w:val="0"/>
        <w:adjustRightInd w:val="0"/>
        <w:jc w:val="both"/>
        <w:rPr>
          <w:i/>
          <w:iCs/>
        </w:rPr>
      </w:pPr>
    </w:p>
    <w:p w:rsidR="00BB41E3" w:rsidRDefault="00BB41E3" w:rsidP="00BB41E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62F7F">
        <w:rPr>
          <w:b/>
          <w:iCs/>
        </w:rPr>
        <w:t>Problemas diferenciales</w:t>
      </w:r>
      <w:r>
        <w:rPr>
          <w:i/>
          <w:iCs/>
        </w:rPr>
        <w:t>.</w:t>
      </w:r>
      <w:r>
        <w:t xml:space="preserve"> Diferenciación e integración numérica. Diferencias finitas. Valores a la frontera. Método del elemento finito. Aproximación de Rayleigh-Ritz. Polinomios a trozos. Elementos finitos triangulares y rectangulares. Ecuaciones diferenciales parciales. Problemas elípticos. Laboratorio de cómputo.</w:t>
      </w:r>
    </w:p>
    <w:p w:rsidR="00BB41E3" w:rsidRDefault="00BB41E3" w:rsidP="00BB41E3">
      <w:pPr>
        <w:autoSpaceDE w:val="0"/>
        <w:autoSpaceDN w:val="0"/>
        <w:adjustRightInd w:val="0"/>
        <w:jc w:val="both"/>
      </w:pPr>
    </w:p>
    <w:p w:rsidR="00BB41E3" w:rsidRDefault="00BB41E3" w:rsidP="00BB41E3">
      <w:pPr>
        <w:autoSpaceDE w:val="0"/>
        <w:autoSpaceDN w:val="0"/>
        <w:adjustRightInd w:val="0"/>
        <w:jc w:val="both"/>
      </w:pPr>
    </w:p>
    <w:p w:rsidR="00BB41E3" w:rsidRDefault="00BB41E3" w:rsidP="00BB41E3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Bibliografía:</w:t>
      </w:r>
    </w:p>
    <w:p w:rsidR="00BB41E3" w:rsidRDefault="00BB41E3" w:rsidP="00BB41E3">
      <w:pPr>
        <w:autoSpaceDE w:val="0"/>
        <w:autoSpaceDN w:val="0"/>
        <w:adjustRightInd w:val="0"/>
        <w:jc w:val="both"/>
      </w:pPr>
    </w:p>
    <w:p w:rsidR="00BB41E3" w:rsidRDefault="00BB41E3" w:rsidP="00BB41E3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[1] Richard L. Burden and J. Douglas Faires, </w:t>
      </w:r>
      <w:r>
        <w:rPr>
          <w:i/>
          <w:iCs/>
          <w:lang w:val="en-US"/>
        </w:rPr>
        <w:t>Análisis Numérico</w:t>
      </w:r>
      <w:r>
        <w:rPr>
          <w:lang w:val="en-US"/>
        </w:rPr>
        <w:t>, Octava Edición, I. T. P. Latin America, 2001.</w:t>
      </w:r>
    </w:p>
    <w:p w:rsidR="00BB41E3" w:rsidRDefault="00BB41E3" w:rsidP="00BB41E3">
      <w:pPr>
        <w:autoSpaceDE w:val="0"/>
        <w:autoSpaceDN w:val="0"/>
        <w:adjustRightInd w:val="0"/>
        <w:jc w:val="both"/>
        <w:rPr>
          <w:iCs/>
          <w:lang w:val="en-US"/>
        </w:rPr>
      </w:pPr>
      <w:r>
        <w:rPr>
          <w:lang w:val="en-US"/>
        </w:rPr>
        <w:t>[2</w:t>
      </w:r>
      <w:r>
        <w:rPr>
          <w:iCs/>
          <w:lang w:val="en-US"/>
        </w:rPr>
        <w:t xml:space="preserve">] S. Conte and C. deBoor, </w:t>
      </w:r>
      <w:r>
        <w:rPr>
          <w:i/>
          <w:lang w:val="en-US"/>
        </w:rPr>
        <w:t>Elementary Numerical Analysis</w:t>
      </w:r>
      <w:r>
        <w:rPr>
          <w:iCs/>
          <w:lang w:val="en-US"/>
        </w:rPr>
        <w:t>, McGraw-Hill, 1980.</w:t>
      </w:r>
    </w:p>
    <w:p w:rsidR="00BB41E3" w:rsidRDefault="00BB41E3" w:rsidP="00BB41E3">
      <w:pPr>
        <w:jc w:val="both"/>
        <w:rPr>
          <w:lang w:val="en-US"/>
        </w:rPr>
      </w:pPr>
      <w:r>
        <w:rPr>
          <w:lang w:val="en-US"/>
        </w:rPr>
        <w:t xml:space="preserve">[3] A. Kharab and R. Guenther, </w:t>
      </w:r>
      <w:r w:rsidRPr="00622CAE">
        <w:rPr>
          <w:i/>
          <w:lang w:val="en-US"/>
        </w:rPr>
        <w:t>An I</w:t>
      </w:r>
      <w:r>
        <w:rPr>
          <w:i/>
          <w:lang w:val="en-US"/>
        </w:rPr>
        <w:t>ntroduction to Numerical Method.</w:t>
      </w:r>
      <w:r w:rsidRPr="00622CAE">
        <w:rPr>
          <w:i/>
          <w:lang w:val="en-US"/>
        </w:rPr>
        <w:t xml:space="preserve"> A MATLAB Approach</w:t>
      </w:r>
      <w:r>
        <w:rPr>
          <w:lang w:val="en-US"/>
        </w:rPr>
        <w:t>, Second Edition, Chapman &amp; Hall/CRC, 2006.</w:t>
      </w:r>
    </w:p>
    <w:p w:rsidR="00BB41E3" w:rsidRDefault="00BB41E3" w:rsidP="00BB41E3">
      <w:pPr>
        <w:rPr>
          <w:lang w:val="en-US"/>
        </w:rPr>
      </w:pPr>
      <w:r>
        <w:rPr>
          <w:lang w:val="en-US"/>
        </w:rPr>
        <w:t xml:space="preserve">[4] Y. Kwon and H. Bang, </w:t>
      </w:r>
      <w:r w:rsidRPr="00830533">
        <w:rPr>
          <w:i/>
          <w:lang w:val="en-US"/>
        </w:rPr>
        <w:t>The Finite Element Method Using MATLAB</w:t>
      </w:r>
      <w:r>
        <w:rPr>
          <w:lang w:val="en-US"/>
        </w:rPr>
        <w:t>, Second Edition, CRC Press, 2000.</w:t>
      </w:r>
    </w:p>
    <w:p w:rsidR="00BB41E3" w:rsidRDefault="00BB41E3" w:rsidP="00BB41E3">
      <w:pPr>
        <w:jc w:val="both"/>
        <w:rPr>
          <w:lang w:val="en-US"/>
        </w:rPr>
      </w:pPr>
      <w:r>
        <w:rPr>
          <w:color w:val="000000"/>
          <w:lang w:val="en-US"/>
        </w:rPr>
        <w:t xml:space="preserve">[5] O. C. Zienkiewicz and R. L- Taylor, </w:t>
      </w:r>
      <w:r w:rsidRPr="0039225E">
        <w:rPr>
          <w:i/>
          <w:color w:val="000000"/>
          <w:lang w:val="en-US"/>
        </w:rPr>
        <w:t>The Finite Element Method. Volume 1</w:t>
      </w:r>
      <w:r>
        <w:rPr>
          <w:i/>
          <w:color w:val="000000"/>
          <w:lang w:val="en-US"/>
        </w:rPr>
        <w:t>.</w:t>
      </w:r>
      <w:r w:rsidRPr="0039225E">
        <w:rPr>
          <w:i/>
          <w:color w:val="000000"/>
          <w:lang w:val="en-US"/>
        </w:rPr>
        <w:t xml:space="preserve"> The Basis</w:t>
      </w:r>
      <w:r>
        <w:rPr>
          <w:color w:val="000000"/>
          <w:lang w:val="en-US"/>
        </w:rPr>
        <w:t xml:space="preserve">, </w:t>
      </w:r>
      <w:r>
        <w:rPr>
          <w:lang w:val="en-US"/>
        </w:rPr>
        <w:t>5</w:t>
      </w:r>
      <w:r>
        <w:rPr>
          <w:vertAlign w:val="superscript"/>
          <w:lang w:val="en-US"/>
        </w:rPr>
        <w:t xml:space="preserve">th </w:t>
      </w:r>
      <w:r>
        <w:rPr>
          <w:lang w:val="en-US"/>
        </w:rPr>
        <w:t>Edition, Butterworth-Heinemann, 2000.</w:t>
      </w:r>
    </w:p>
    <w:p w:rsidR="00BB41E3" w:rsidRPr="00E17C74" w:rsidRDefault="00BB41E3" w:rsidP="00BB41E3">
      <w:pPr>
        <w:rPr>
          <w:lang w:val="en-US"/>
        </w:rPr>
      </w:pPr>
      <w:r>
        <w:rPr>
          <w:lang w:val="en-US"/>
        </w:rPr>
        <w:t xml:space="preserve">[6] M. C. Suarez A. </w:t>
      </w:r>
      <w:hyperlink r:id="rId5" w:history="1">
        <w:r w:rsidRPr="00E17C74">
          <w:rPr>
            <w:rStyle w:val="Hipervnculo"/>
            <w:lang w:val="en-US"/>
          </w:rPr>
          <w:t>http://www.fismat.umich.mx/~</w:t>
        </w:r>
        <w:r w:rsidRPr="00E17C74">
          <w:rPr>
            <w:rStyle w:val="Hipervnculo"/>
            <w:lang w:val="en-US"/>
          </w:rPr>
          <w:t>m</w:t>
        </w:r>
        <w:r w:rsidRPr="00E17C74">
          <w:rPr>
            <w:rStyle w:val="Hipervnculo"/>
            <w:lang w:val="en-US"/>
          </w:rPr>
          <w:t>arioc/</w:t>
        </w:r>
      </w:hyperlink>
    </w:p>
    <w:p w:rsidR="00BB41E3" w:rsidRDefault="00BB41E3" w:rsidP="00BB41E3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[7] E. Becker, G. Carey and J. Tinsley, </w:t>
      </w:r>
      <w:r>
        <w:rPr>
          <w:i/>
          <w:iCs/>
          <w:lang w:val="en-US"/>
        </w:rPr>
        <w:t>Finite Elements, An Introduction</w:t>
      </w:r>
      <w:r w:rsidRPr="009D68ED">
        <w:rPr>
          <w:i/>
          <w:lang w:val="en-US"/>
        </w:rPr>
        <w:t>, Volume I</w:t>
      </w:r>
      <w:r>
        <w:rPr>
          <w:lang w:val="en-US"/>
        </w:rPr>
        <w:t>, Prentice-Hall, 1981.</w:t>
      </w:r>
    </w:p>
    <w:p w:rsidR="00BB41E3" w:rsidRDefault="00BB41E3" w:rsidP="00BB41E3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[8</w:t>
      </w:r>
      <w:r>
        <w:rPr>
          <w:iCs/>
          <w:lang w:val="en-US"/>
        </w:rPr>
        <w:t xml:space="preserve">] W. H. Press, Saul A. Teukolsky, William T. Vetterling and Brian P. Flannery, </w:t>
      </w:r>
      <w:r>
        <w:rPr>
          <w:i/>
          <w:iCs/>
          <w:color w:val="000000"/>
          <w:lang w:val="en-US"/>
        </w:rPr>
        <w:t>Numerical Recipes in Fortran 90</w:t>
      </w:r>
      <w:r>
        <w:rPr>
          <w:color w:val="000000"/>
          <w:lang w:val="en-US"/>
        </w:rPr>
        <w:t>, Cambridge University Press, 1996.</w:t>
      </w:r>
    </w:p>
    <w:p w:rsidR="00BB41E3" w:rsidRPr="0093042E" w:rsidRDefault="00BB41E3" w:rsidP="00BB41E3">
      <w:pPr>
        <w:autoSpaceDE w:val="0"/>
        <w:autoSpaceDN w:val="0"/>
        <w:adjustRightInd w:val="0"/>
        <w:jc w:val="both"/>
      </w:pPr>
      <w:r w:rsidRPr="0093042E">
        <w:t xml:space="preserve">[9] </w:t>
      </w:r>
      <w:r w:rsidRPr="0093042E">
        <w:rPr>
          <w:iCs/>
        </w:rPr>
        <w:t xml:space="preserve">S. </w:t>
      </w:r>
      <w:r w:rsidRPr="0093042E">
        <w:t xml:space="preserve">Nakamura, </w:t>
      </w:r>
      <w:r w:rsidRPr="0093042E">
        <w:rPr>
          <w:i/>
          <w:iCs/>
        </w:rPr>
        <w:t xml:space="preserve">Análisis numérico y visualización gráfica con Matlab, </w:t>
      </w:r>
      <w:r w:rsidRPr="0093042E">
        <w:t>Prentice-Hall, 1992.</w:t>
      </w:r>
    </w:p>
    <w:p w:rsidR="00BB41E3" w:rsidRDefault="00BB41E3" w:rsidP="00BB41E3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[10] S. Wolfram, </w:t>
      </w:r>
      <w:r>
        <w:rPr>
          <w:i/>
          <w:iCs/>
          <w:lang w:val="en-US"/>
        </w:rPr>
        <w:t>Mathematica</w:t>
      </w:r>
      <w:r>
        <w:rPr>
          <w:lang w:val="en-US"/>
        </w:rPr>
        <w:t xml:space="preserve">, </w:t>
      </w:r>
      <w:r>
        <w:rPr>
          <w:color w:val="000000"/>
          <w:lang w:val="en-US"/>
        </w:rPr>
        <w:t>Cambridge University Press, 1999.</w:t>
      </w:r>
    </w:p>
    <w:p w:rsidR="00BB41E3" w:rsidRDefault="00BB41E3" w:rsidP="00BB41E3">
      <w:pPr>
        <w:jc w:val="both"/>
        <w:rPr>
          <w:lang w:val="en-US"/>
        </w:rPr>
      </w:pPr>
    </w:p>
    <w:p w:rsidR="00BB41E3" w:rsidRDefault="00BB41E3" w:rsidP="00BB41E3">
      <w:pPr>
        <w:jc w:val="both"/>
        <w:rPr>
          <w:lang w:val="en-US"/>
        </w:rPr>
      </w:pPr>
    </w:p>
    <w:p w:rsidR="00BB41E3" w:rsidRDefault="00BB41E3" w:rsidP="00BB41E3">
      <w:pPr>
        <w:jc w:val="both"/>
        <w:rPr>
          <w:lang w:val="en-US"/>
        </w:rPr>
      </w:pPr>
    </w:p>
    <w:p w:rsidR="00BB41E3" w:rsidRDefault="00BB41E3" w:rsidP="00BB41E3">
      <w:pPr>
        <w:jc w:val="both"/>
        <w:rPr>
          <w:lang w:val="en-US"/>
        </w:rPr>
      </w:pPr>
    </w:p>
    <w:p w:rsidR="00BB41E3" w:rsidRPr="00051904" w:rsidRDefault="00BB41E3" w:rsidP="00BB41E3">
      <w:pPr>
        <w:outlineLvl w:val="0"/>
        <w:rPr>
          <w:rFonts w:ascii="Arial" w:hAnsi="Arial" w:cs="Arial"/>
          <w:b/>
          <w:sz w:val="18"/>
          <w:szCs w:val="18"/>
        </w:rPr>
      </w:pPr>
      <w:r w:rsidRPr="00051904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BB41E3" w:rsidRPr="00051904" w:rsidRDefault="00BB41E3" w:rsidP="00BB41E3">
      <w:pPr>
        <w:rPr>
          <w:rFonts w:ascii="Arial" w:hAnsi="Arial" w:cs="Arial"/>
          <w:sz w:val="18"/>
          <w:szCs w:val="18"/>
        </w:rPr>
      </w:pPr>
    </w:p>
    <w:p w:rsidR="00BB41E3" w:rsidRPr="00051904" w:rsidRDefault="00BB41E3" w:rsidP="00BB41E3">
      <w:pPr>
        <w:outlineLvl w:val="0"/>
        <w:rPr>
          <w:rFonts w:ascii="Arial" w:hAnsi="Arial" w:cs="Arial"/>
          <w:b/>
          <w:sz w:val="18"/>
          <w:szCs w:val="18"/>
        </w:rPr>
      </w:pPr>
      <w:r w:rsidRPr="00051904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41E3" w:rsidRPr="00051904" w:rsidTr="00D01928">
        <w:tc>
          <w:tcPr>
            <w:tcW w:w="468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B41E3" w:rsidRPr="00051904" w:rsidRDefault="00BB41E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BB41E3" w:rsidRPr="00051904" w:rsidRDefault="00BB41E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0519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BB41E3" w:rsidRDefault="00BB41E3" w:rsidP="00BB41E3">
      <w:pPr>
        <w:autoSpaceDE w:val="0"/>
        <w:autoSpaceDN w:val="0"/>
        <w:adjustRightInd w:val="0"/>
        <w:jc w:val="both"/>
      </w:pPr>
    </w:p>
    <w:p w:rsidR="00BB41E3" w:rsidRPr="00922124" w:rsidRDefault="00BB41E3" w:rsidP="00BB41E3">
      <w:pPr>
        <w:jc w:val="both"/>
        <w:rPr>
          <w:bCs/>
        </w:rPr>
      </w:pPr>
      <w:r w:rsidRPr="00922124">
        <w:rPr>
          <w:b/>
          <w:bCs/>
        </w:rPr>
        <w:t>Metodología</w:t>
      </w:r>
      <w:r w:rsidRPr="00922124">
        <w:rPr>
          <w:bCs/>
        </w:rPr>
        <w:t xml:space="preserve">: </w:t>
      </w:r>
      <w:r w:rsidRPr="00922124">
        <w:t>Habrá exposiciones por parte del profesor utilizando tanto el pizarrón como acetatos, diapositivas, cañón o videos. También los alumnos participarán en la exposición de temas que el profesor considere pertinentes. En todo caso se promoverá la discusión y participación de los estudiantes.</w:t>
      </w:r>
    </w:p>
    <w:p w:rsidR="00BB41E3" w:rsidRPr="00922124" w:rsidRDefault="00BB41E3" w:rsidP="00BB41E3"/>
    <w:p w:rsidR="00BB41E3" w:rsidRPr="00922124" w:rsidRDefault="00BB41E3" w:rsidP="00BB41E3">
      <w:pPr>
        <w:rPr>
          <w:rFonts w:cs="Arial"/>
        </w:rPr>
      </w:pPr>
    </w:p>
    <w:p w:rsidR="00BB41E3" w:rsidRDefault="00BB41E3" w:rsidP="00BB41E3">
      <w:pPr>
        <w:jc w:val="both"/>
        <w:rPr>
          <w:b/>
          <w:bCs/>
        </w:rPr>
      </w:pPr>
    </w:p>
    <w:p w:rsidR="00BB41E3" w:rsidRDefault="00BB41E3" w:rsidP="00BB41E3">
      <w:pPr>
        <w:jc w:val="both"/>
        <w:rPr>
          <w:b/>
          <w:bCs/>
        </w:rPr>
      </w:pPr>
      <w:r w:rsidRPr="001A0E10">
        <w:rPr>
          <w:b/>
          <w:bCs/>
        </w:rPr>
        <w:t xml:space="preserve">Evaluación: </w:t>
      </w:r>
    </w:p>
    <w:p w:rsidR="00F07317" w:rsidRDefault="00BB41E3" w:rsidP="00BB41E3">
      <w:r w:rsidRPr="00922124">
        <w:t>Se evaluará con un</w:t>
      </w:r>
      <w:r>
        <w:t xml:space="preserve"> porcentaje de ponderación del 3</w:t>
      </w:r>
      <w:r w:rsidRPr="00922124">
        <w:t xml:space="preserve">0% de los exámenes parciales, </w:t>
      </w:r>
      <w:r>
        <w:t xml:space="preserve"> 20% de prácticas en el laboratorio, </w:t>
      </w:r>
      <w:r w:rsidRPr="00922124">
        <w:t>el 10% de un examen final, el 20% de los trabajos y tareas, el 10% de la participación en clase, y el 10% del reporte de las lecturas obligatorias.</w:t>
      </w:r>
      <w:r>
        <w:t xml:space="preserve"> </w:t>
      </w:r>
      <w:r w:rsidRPr="001A0E10">
        <w:t>Todos estos elementos deberán retroalimentar la práctica docente para mejorar la eficiencia y disminuir la reprobación.</w:t>
      </w:r>
    </w:p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2AA4"/>
    <w:multiLevelType w:val="hybridMultilevel"/>
    <w:tmpl w:val="2B3AA7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41E3"/>
    <w:rsid w:val="00BB41E3"/>
    <w:rsid w:val="00F07317"/>
    <w:rsid w:val="00FF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E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B4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smat.umich.mx/~mario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3757</Characters>
  <Application>Microsoft Office Word</Application>
  <DocSecurity>0</DocSecurity>
  <Lines>31</Lines>
  <Paragraphs>8</Paragraphs>
  <ScaleCrop>false</ScaleCrop>
  <Company>Hewlett-Packard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3</cp:revision>
  <dcterms:created xsi:type="dcterms:W3CDTF">2014-04-17T02:41:00Z</dcterms:created>
  <dcterms:modified xsi:type="dcterms:W3CDTF">2014-04-17T02:42:00Z</dcterms:modified>
</cp:coreProperties>
</file>